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305E" w:rsidRPr="001C3430" w:rsidRDefault="002905CC" w:rsidP="002905CC">
      <w:pPr>
        <w:spacing w:line="480" w:lineRule="auto"/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1C3430">
        <w:rPr>
          <w:rFonts w:ascii="Times New Roman" w:hAnsi="Times New Roman" w:cs="Times New Roman" w:hint="cs"/>
          <w:b/>
          <w:sz w:val="22"/>
          <w:szCs w:val="22"/>
          <w:u w:val="single"/>
        </w:rPr>
        <w:t>S</w:t>
      </w:r>
      <w:r w:rsidRPr="001C3430">
        <w:rPr>
          <w:rFonts w:ascii="Times New Roman" w:hAnsi="Times New Roman" w:cs="Times New Roman"/>
          <w:b/>
          <w:sz w:val="22"/>
          <w:szCs w:val="22"/>
          <w:u w:val="single"/>
        </w:rPr>
        <w:t xml:space="preserve">upplementary </w:t>
      </w:r>
      <w:r w:rsidR="00723233" w:rsidRPr="001C3430">
        <w:rPr>
          <w:rFonts w:ascii="Times New Roman" w:hAnsi="Times New Roman" w:cs="Times New Roman"/>
          <w:b/>
          <w:sz w:val="22"/>
          <w:szCs w:val="22"/>
          <w:u w:val="single"/>
        </w:rPr>
        <w:t xml:space="preserve">Online </w:t>
      </w:r>
      <w:r w:rsidRPr="001C3430">
        <w:rPr>
          <w:rFonts w:ascii="Times New Roman" w:hAnsi="Times New Roman" w:cs="Times New Roman"/>
          <w:b/>
          <w:sz w:val="22"/>
          <w:szCs w:val="22"/>
          <w:u w:val="single"/>
        </w:rPr>
        <w:t>Material</w:t>
      </w:r>
    </w:p>
    <w:p w:rsidR="00F14D05" w:rsidRDefault="00F14D05" w:rsidP="002905CC">
      <w:pPr>
        <w:spacing w:line="480" w:lineRule="auto"/>
        <w:rPr>
          <w:rFonts w:ascii="Times New Roman" w:hAnsi="Times New Roman" w:cs="Times New Roman"/>
          <w:sz w:val="22"/>
          <w:szCs w:val="22"/>
        </w:rPr>
      </w:pPr>
    </w:p>
    <w:p w:rsidR="00EF6E80" w:rsidRDefault="00EF6E80" w:rsidP="00EF6E80">
      <w:pPr>
        <w:spacing w:line="48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254567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04C8546" wp14:editId="42A1C604">
            <wp:extent cx="4903623" cy="321868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6231" cy="324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05" w:rsidRDefault="00F14D05" w:rsidP="00EF6E80">
      <w:pPr>
        <w:spacing w:line="480" w:lineRule="auto"/>
        <w:rPr>
          <w:rFonts w:ascii="Times New Roman" w:hAnsi="Times New Roman" w:cs="Times New Roman"/>
          <w:b/>
          <w:sz w:val="22"/>
          <w:szCs w:val="22"/>
        </w:rPr>
      </w:pPr>
    </w:p>
    <w:p w:rsidR="00EF6E80" w:rsidRDefault="00124D5A" w:rsidP="00EF6E80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124D5A">
        <w:rPr>
          <w:rFonts w:ascii="Times New Roman" w:hAnsi="Times New Roman" w:cs="Times New Roman"/>
          <w:b/>
          <w:sz w:val="22"/>
          <w:szCs w:val="22"/>
        </w:rPr>
        <w:t>Supplementary Figure 1.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EF6E80">
        <w:rPr>
          <w:rFonts w:ascii="Times New Roman" w:hAnsi="Times New Roman" w:cs="Times New Roman"/>
          <w:sz w:val="22"/>
          <w:szCs w:val="22"/>
        </w:rPr>
        <w:t xml:space="preserve">Experimental procedure. </w:t>
      </w:r>
      <w:r w:rsidR="0026697A">
        <w:rPr>
          <w:rFonts w:ascii="Times New Roman" w:hAnsi="Times New Roman" w:cs="Times New Roman"/>
          <w:sz w:val="22"/>
          <w:szCs w:val="22"/>
        </w:rPr>
        <w:t>A target l</w:t>
      </w:r>
      <w:r w:rsidR="00A54EBA">
        <w:rPr>
          <w:rFonts w:ascii="Times New Roman" w:hAnsi="Times New Roman" w:cs="Times New Roman"/>
          <w:sz w:val="22"/>
          <w:szCs w:val="22"/>
        </w:rPr>
        <w:t xml:space="preserve">etter </w:t>
      </w:r>
      <w:r w:rsidR="00553222">
        <w:rPr>
          <w:rFonts w:ascii="Times New Roman" w:hAnsi="Times New Roman" w:cs="Times New Roman"/>
          <w:sz w:val="22"/>
          <w:szCs w:val="22"/>
        </w:rPr>
        <w:t>was presented in one of the three</w:t>
      </w:r>
      <w:r w:rsidR="00AC6BBA">
        <w:rPr>
          <w:rFonts w:ascii="Times New Roman" w:hAnsi="Times New Roman" w:cs="Times New Roman"/>
          <w:sz w:val="22"/>
          <w:szCs w:val="22"/>
        </w:rPr>
        <w:t xml:space="preserve"> RSVPs</w:t>
      </w:r>
      <w:r w:rsidR="009306DE">
        <w:rPr>
          <w:rFonts w:ascii="Times New Roman" w:hAnsi="Times New Roman" w:cs="Times New Roman"/>
          <w:sz w:val="22"/>
          <w:szCs w:val="22"/>
        </w:rPr>
        <w:t xml:space="preserve">. In the oddball trials, </w:t>
      </w:r>
      <w:r w:rsidR="00150016">
        <w:rPr>
          <w:rFonts w:ascii="Times New Roman" w:hAnsi="Times New Roman" w:cs="Times New Roman"/>
          <w:sz w:val="22"/>
          <w:szCs w:val="22"/>
        </w:rPr>
        <w:t>an oddball movie was presented at the center</w:t>
      </w:r>
      <w:r w:rsidR="0003647E">
        <w:rPr>
          <w:rFonts w:ascii="Times New Roman" w:hAnsi="Times New Roman" w:cs="Times New Roman"/>
          <w:sz w:val="22"/>
          <w:szCs w:val="22"/>
        </w:rPr>
        <w:t xml:space="preserve"> </w:t>
      </w:r>
      <w:r w:rsidR="003C3E0D">
        <w:rPr>
          <w:rFonts w:ascii="Times New Roman" w:hAnsi="Times New Roman" w:cs="Times New Roman"/>
          <w:sz w:val="22"/>
          <w:szCs w:val="22"/>
        </w:rPr>
        <w:t xml:space="preserve">of the screen, simultaneously with the RSVPs. </w:t>
      </w:r>
    </w:p>
    <w:p w:rsidR="00EA71C8" w:rsidRDefault="00EA71C8" w:rsidP="00EF6E80">
      <w:pPr>
        <w:spacing w:line="480" w:lineRule="auto"/>
        <w:rPr>
          <w:rFonts w:ascii="Times New Roman" w:hAnsi="Times New Roman" w:cs="Times New Roman"/>
          <w:sz w:val="22"/>
          <w:szCs w:val="22"/>
        </w:rPr>
      </w:pPr>
    </w:p>
    <w:p w:rsidR="00EA71C8" w:rsidRDefault="00FE2E5C" w:rsidP="00F647AA">
      <w:pPr>
        <w:spacing w:line="48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>
            <wp:extent cx="4308387" cy="28800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ddball_tpj_figure.ai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38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7A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>
            <wp:extent cx="4146822" cy="2772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ddball_lpfc_figure.ai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822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7AA" w:rsidRDefault="00F647AA" w:rsidP="00F647AA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124D5A">
        <w:rPr>
          <w:rFonts w:ascii="Times New Roman" w:hAnsi="Times New Roman" w:cs="Times New Roman"/>
          <w:b/>
          <w:sz w:val="22"/>
          <w:szCs w:val="22"/>
        </w:rPr>
        <w:t xml:space="preserve">Supplementary Figure </w:t>
      </w:r>
      <w:r w:rsidR="00B35556">
        <w:rPr>
          <w:rFonts w:ascii="Times New Roman" w:hAnsi="Times New Roman" w:cs="Times New Roman"/>
          <w:b/>
          <w:sz w:val="22"/>
          <w:szCs w:val="22"/>
        </w:rPr>
        <w:t>2</w:t>
      </w:r>
      <w:r w:rsidRPr="00124D5A">
        <w:rPr>
          <w:rFonts w:ascii="Times New Roman" w:hAnsi="Times New Roman" w:cs="Times New Roman"/>
          <w:b/>
          <w:sz w:val="22"/>
          <w:szCs w:val="22"/>
        </w:rPr>
        <w:t>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C64AE0">
        <w:rPr>
          <w:rFonts w:ascii="Times New Roman" w:hAnsi="Times New Roman" w:cs="Times New Roman"/>
          <w:sz w:val="22"/>
          <w:szCs w:val="22"/>
        </w:rPr>
        <w:t xml:space="preserve">(A) </w:t>
      </w:r>
      <w:r w:rsidR="002C3C1D">
        <w:rPr>
          <w:rFonts w:ascii="Times New Roman" w:hAnsi="Times New Roman" w:cs="Times New Roman"/>
          <w:sz w:val="22"/>
          <w:szCs w:val="22"/>
        </w:rPr>
        <w:t>Activation time courses of the TPJ activity during the oddball movie presentation. (B)</w:t>
      </w:r>
      <w:r w:rsidR="00E45DFF">
        <w:rPr>
          <w:rFonts w:ascii="Times New Roman" w:hAnsi="Times New Roman" w:cs="Times New Roman"/>
          <w:sz w:val="22"/>
          <w:szCs w:val="22"/>
        </w:rPr>
        <w:t xml:space="preserve"> LPFC activation time courses</w:t>
      </w:r>
      <w:r w:rsidR="00BC1FA5">
        <w:rPr>
          <w:rFonts w:ascii="Times New Roman" w:hAnsi="Times New Roman" w:cs="Times New Roman"/>
          <w:sz w:val="22"/>
          <w:szCs w:val="22"/>
        </w:rPr>
        <w:t xml:space="preserve">. A horizontal line on the plots indicates 16-sec oddball presentation. Error bars represent standard errors of the mean. </w:t>
      </w:r>
    </w:p>
    <w:p w:rsidR="003A3993" w:rsidRDefault="003A3993" w:rsidP="002905CC">
      <w:pPr>
        <w:spacing w:line="480" w:lineRule="auto"/>
        <w:rPr>
          <w:rFonts w:ascii="Times New Roman" w:hAnsi="Times New Roman" w:cs="Times New Roman"/>
          <w:sz w:val="22"/>
          <w:szCs w:val="22"/>
        </w:rPr>
      </w:pPr>
    </w:p>
    <w:p w:rsidR="008F7B44" w:rsidRDefault="008F7B44" w:rsidP="008F7B44">
      <w:pPr>
        <w:spacing w:line="480" w:lineRule="auto"/>
        <w:rPr>
          <w:rFonts w:ascii="Times New Roman" w:hAnsi="Times New Roman" w:cs="Times New Roman"/>
          <w:b/>
          <w:sz w:val="22"/>
          <w:szCs w:val="22"/>
        </w:rPr>
      </w:pPr>
    </w:p>
    <w:p w:rsidR="008D152E" w:rsidRDefault="006B181A" w:rsidP="002905CC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We found that the peak latency of the TPJ activation occurred later than those of other ROIs (ACC, AI, FEF, IPS and LPFC) for the slow trials</w:t>
      </w:r>
      <w:r w:rsidR="008F7B44">
        <w:rPr>
          <w:rFonts w:ascii="Times New Roman" w:hAnsi="Times New Roman" w:cs="Times New Roman"/>
          <w:sz w:val="22"/>
          <w:szCs w:val="22"/>
        </w:rPr>
        <w:t xml:space="preserve"> (</w:t>
      </w:r>
      <w:r w:rsidR="00576F51">
        <w:rPr>
          <w:rFonts w:ascii="Times New Roman" w:hAnsi="Times New Roman" w:cs="Times New Roman"/>
          <w:sz w:val="22"/>
          <w:szCs w:val="22"/>
        </w:rPr>
        <w:t>see page</w:t>
      </w:r>
      <w:r w:rsidR="008F7B44">
        <w:rPr>
          <w:rFonts w:ascii="Times New Roman" w:hAnsi="Times New Roman" w:cs="Times New Roman"/>
          <w:sz w:val="22"/>
          <w:szCs w:val="22"/>
        </w:rPr>
        <w:t>)</w:t>
      </w:r>
      <w:r>
        <w:rPr>
          <w:rFonts w:ascii="Times New Roman" w:hAnsi="Times New Roman" w:cs="Times New Roman"/>
          <w:sz w:val="22"/>
          <w:szCs w:val="22"/>
        </w:rPr>
        <w:t xml:space="preserve">. </w:t>
      </w:r>
      <w:r w:rsidR="00EC2CE2">
        <w:rPr>
          <w:rFonts w:ascii="Times New Roman" w:hAnsi="Times New Roman" w:cs="Times New Roman"/>
          <w:sz w:val="22"/>
          <w:szCs w:val="22"/>
        </w:rPr>
        <w:t>To rule out the possibility that</w:t>
      </w:r>
      <w:r w:rsidR="00A05245">
        <w:rPr>
          <w:rFonts w:ascii="Times New Roman" w:hAnsi="Times New Roman" w:cs="Times New Roman"/>
          <w:sz w:val="22"/>
          <w:szCs w:val="22"/>
        </w:rPr>
        <w:t xml:space="preserve"> </w:t>
      </w:r>
      <w:r w:rsidR="009F132E">
        <w:rPr>
          <w:rFonts w:ascii="Times New Roman" w:hAnsi="Times New Roman" w:cs="Times New Roman"/>
          <w:sz w:val="22"/>
          <w:szCs w:val="22"/>
        </w:rPr>
        <w:t xml:space="preserve">the </w:t>
      </w:r>
      <w:r w:rsidR="0045246E">
        <w:rPr>
          <w:rFonts w:ascii="Times New Roman" w:hAnsi="Times New Roman" w:cs="Times New Roman"/>
          <w:sz w:val="22"/>
          <w:szCs w:val="22"/>
        </w:rPr>
        <w:t xml:space="preserve">observed </w:t>
      </w:r>
      <w:r w:rsidR="009F132E">
        <w:rPr>
          <w:rFonts w:ascii="Times New Roman" w:hAnsi="Times New Roman" w:cs="Times New Roman"/>
          <w:sz w:val="22"/>
          <w:szCs w:val="22"/>
        </w:rPr>
        <w:t>result</w:t>
      </w:r>
      <w:r w:rsidR="00172E53">
        <w:rPr>
          <w:rFonts w:ascii="Times New Roman" w:hAnsi="Times New Roman" w:cs="Times New Roman"/>
          <w:sz w:val="22"/>
          <w:szCs w:val="22"/>
        </w:rPr>
        <w:t xml:space="preserve"> </w:t>
      </w:r>
      <w:r w:rsidR="008F7B44">
        <w:rPr>
          <w:rFonts w:ascii="Times New Roman" w:hAnsi="Times New Roman" w:cs="Times New Roman"/>
          <w:sz w:val="22"/>
          <w:szCs w:val="22"/>
        </w:rPr>
        <w:t>is</w:t>
      </w:r>
      <w:r w:rsidR="001713BB">
        <w:rPr>
          <w:rFonts w:ascii="Times New Roman" w:hAnsi="Times New Roman" w:cs="Times New Roman"/>
          <w:sz w:val="22"/>
          <w:szCs w:val="22"/>
        </w:rPr>
        <w:t xml:space="preserve"> </w:t>
      </w:r>
      <w:r w:rsidR="00226293">
        <w:rPr>
          <w:rFonts w:ascii="Times New Roman" w:hAnsi="Times New Roman" w:cs="Times New Roman"/>
          <w:sz w:val="22"/>
          <w:szCs w:val="22"/>
        </w:rPr>
        <w:t xml:space="preserve">simply because the TPJ activation </w:t>
      </w:r>
      <w:r w:rsidR="005C20EB">
        <w:rPr>
          <w:rFonts w:ascii="Times New Roman" w:hAnsi="Times New Roman" w:cs="Times New Roman"/>
          <w:sz w:val="22"/>
          <w:szCs w:val="22"/>
        </w:rPr>
        <w:t>peaked later</w:t>
      </w:r>
      <w:r w:rsidR="00C161BD">
        <w:rPr>
          <w:rFonts w:ascii="Times New Roman" w:hAnsi="Times New Roman" w:cs="Times New Roman"/>
          <w:sz w:val="22"/>
          <w:szCs w:val="22"/>
        </w:rPr>
        <w:t xml:space="preserve"> by </w:t>
      </w:r>
      <w:r w:rsidR="00086B76">
        <w:rPr>
          <w:rFonts w:ascii="Times New Roman" w:hAnsi="Times New Roman" w:cs="Times New Roman"/>
          <w:sz w:val="22"/>
          <w:szCs w:val="22"/>
        </w:rPr>
        <w:t>its hemodynamic nature</w:t>
      </w:r>
      <w:r w:rsidR="001D7CF6">
        <w:rPr>
          <w:rFonts w:ascii="Times New Roman" w:hAnsi="Times New Roman" w:cs="Times New Roman"/>
          <w:sz w:val="22"/>
          <w:szCs w:val="22"/>
        </w:rPr>
        <w:t xml:space="preserve">, not </w:t>
      </w:r>
      <w:r w:rsidR="0069567D">
        <w:rPr>
          <w:rFonts w:ascii="Times New Roman" w:hAnsi="Times New Roman" w:cs="Times New Roman"/>
          <w:sz w:val="22"/>
          <w:szCs w:val="22"/>
        </w:rPr>
        <w:t xml:space="preserve">a late </w:t>
      </w:r>
      <w:r w:rsidR="0069567D">
        <w:rPr>
          <w:rFonts w:ascii="Times New Roman" w:hAnsi="Times New Roman" w:cs="Times New Roman"/>
          <w:sz w:val="22"/>
          <w:szCs w:val="22"/>
        </w:rPr>
        <w:lastRenderedPageBreak/>
        <w:t xml:space="preserve">neural response </w:t>
      </w:r>
      <w:r w:rsidR="00622B94">
        <w:rPr>
          <w:rFonts w:ascii="Times New Roman" w:hAnsi="Times New Roman" w:cs="Times New Roman"/>
          <w:sz w:val="22"/>
          <w:szCs w:val="22"/>
        </w:rPr>
        <w:t>reflecting stimulus evaluation</w:t>
      </w:r>
      <w:r w:rsidR="004C1B5F">
        <w:rPr>
          <w:rFonts w:ascii="Times New Roman" w:hAnsi="Times New Roman" w:cs="Times New Roman"/>
          <w:sz w:val="22"/>
          <w:szCs w:val="22"/>
        </w:rPr>
        <w:t xml:space="preserve">, </w:t>
      </w:r>
      <w:r>
        <w:rPr>
          <w:rFonts w:ascii="Times New Roman" w:hAnsi="Times New Roman" w:cs="Times New Roman"/>
          <w:sz w:val="22"/>
          <w:szCs w:val="22"/>
        </w:rPr>
        <w:t xml:space="preserve">we carried out a </w:t>
      </w:r>
      <w:r w:rsidR="008F7B44">
        <w:rPr>
          <w:rFonts w:ascii="Times New Roman" w:hAnsi="Times New Roman" w:cs="Times New Roman"/>
          <w:sz w:val="22"/>
          <w:szCs w:val="22"/>
        </w:rPr>
        <w:t xml:space="preserve">control </w:t>
      </w:r>
      <w:r>
        <w:rPr>
          <w:rFonts w:ascii="Times New Roman" w:hAnsi="Times New Roman" w:cs="Times New Roman"/>
          <w:sz w:val="22"/>
          <w:szCs w:val="22"/>
        </w:rPr>
        <w:t xml:space="preserve">analysis using a published dataset </w:t>
      </w:r>
      <w:r>
        <w:rPr>
          <w:rFonts w:ascii="Times New Roman" w:hAnsi="Times New Roman" w:cs="Times New Roman"/>
          <w:sz w:val="22"/>
          <w:szCs w:val="22"/>
        </w:rPr>
        <w:fldChar w:fldCharType="begin"/>
      </w:r>
      <w:r w:rsidR="007F7FE9">
        <w:rPr>
          <w:rFonts w:ascii="Times New Roman" w:hAnsi="Times New Roman" w:cs="Times New Roman"/>
          <w:sz w:val="22"/>
          <w:szCs w:val="22"/>
        </w:rPr>
        <w:instrText xml:space="preserve"> ADDIN EN.CITE &lt;EndNote&gt;&lt;Cite&gt;&lt;Author&gt;Han&lt;/Author&gt;&lt;Year&gt;2018&lt;/Year&gt;&lt;RecNum&gt;172&lt;/RecNum&gt;&lt;DisplayText&gt;&lt;style face="superscript"&gt;1&lt;/style&gt;&lt;/DisplayText&gt;&lt;record&gt;&lt;rec-number&gt;172&lt;/rec-number&gt;&lt;foreign-keys&gt;&lt;key app="EN" db-id="5r99sv2woxp2ate5x9txvprl9pdv5rdpsasa" timestamp="1544674160"&gt;172&lt;/key&gt;&lt;/foreign-keys&gt;&lt;ref-type name="Journal Article"&gt;17&lt;/ref-type&gt;&lt;contributors&gt;&lt;authors&gt;&lt;author&gt;Han, Suk Won&lt;/author&gt;&lt;author&gt;Shin, Hyunji&lt;/author&gt;&lt;author&gt;Jeong, Dahee&lt;/author&gt;&lt;author&gt;Jung, Shinyoung&lt;/author&gt;&lt;author&gt;Bae, Eunhee&lt;/author&gt;&lt;author&gt;Kim, Joo Yeon&lt;/author&gt;&lt;author&gt;Baek, Hyeon-Man&lt;/author&gt;&lt;author&gt;Kim, Kyoheon&lt;/author&gt;&lt;/authors&gt;&lt;/contributors&gt;&lt;titles&gt;&lt;title&gt;Neural substrates of purely endogenous, self-regulatory control of attention&lt;/title&gt;&lt;secondary-title&gt;Scientific reports&lt;/secondary-title&gt;&lt;/titles&gt;&lt;periodical&gt;&lt;full-title&gt;Scientific reports&lt;/full-title&gt;&lt;/periodical&gt;&lt;pages&gt;925&lt;/pages&gt;&lt;volume&gt;8&lt;/volume&gt;&lt;number&gt;1&lt;/number&gt;&lt;dates&gt;&lt;year&gt;2018&lt;/year&gt;&lt;/dates&gt;&lt;isbn&gt;2045-2322&lt;/isbn&gt;&lt;urls&gt;&lt;/urls&gt;&lt;/record&gt;&lt;/Cite&gt;&lt;/EndNote&gt;</w:instrText>
      </w:r>
      <w:r>
        <w:rPr>
          <w:rFonts w:ascii="Times New Roman" w:hAnsi="Times New Roman" w:cs="Times New Roman"/>
          <w:sz w:val="22"/>
          <w:szCs w:val="22"/>
        </w:rPr>
        <w:fldChar w:fldCharType="separate"/>
      </w:r>
      <w:r w:rsidR="007F7FE9" w:rsidRPr="007F7FE9">
        <w:rPr>
          <w:rFonts w:ascii="Times New Roman" w:hAnsi="Times New Roman" w:cs="Times New Roman"/>
          <w:noProof/>
          <w:sz w:val="22"/>
          <w:szCs w:val="22"/>
          <w:vertAlign w:val="superscript"/>
        </w:rPr>
        <w:t>1</w:t>
      </w:r>
      <w:r>
        <w:rPr>
          <w:rFonts w:ascii="Times New Roman" w:hAnsi="Times New Roman" w:cs="Times New Roman"/>
          <w:sz w:val="22"/>
          <w:szCs w:val="22"/>
        </w:rPr>
        <w:fldChar w:fldCharType="end"/>
      </w:r>
      <w:r w:rsidR="00856FFA">
        <w:rPr>
          <w:rFonts w:ascii="Times New Roman" w:hAnsi="Times New Roman" w:cs="Times New Roman"/>
          <w:sz w:val="22"/>
          <w:szCs w:val="22"/>
        </w:rPr>
        <w:t xml:space="preserve">. </w:t>
      </w:r>
      <w:r w:rsidR="008F7B44">
        <w:rPr>
          <w:rFonts w:ascii="Times New Roman" w:hAnsi="Times New Roman" w:cs="Times New Roman"/>
          <w:sz w:val="22"/>
          <w:szCs w:val="22"/>
        </w:rPr>
        <w:t>This dataset was obtained from an experiment, in which t</w:t>
      </w:r>
      <w:r w:rsidR="007738DC">
        <w:rPr>
          <w:rFonts w:ascii="Times New Roman" w:hAnsi="Times New Roman" w:cs="Times New Roman"/>
          <w:sz w:val="22"/>
          <w:szCs w:val="22"/>
        </w:rPr>
        <w:t xml:space="preserve">wenty adults </w:t>
      </w:r>
      <w:r w:rsidR="009A6BE5">
        <w:rPr>
          <w:rFonts w:ascii="Times New Roman" w:hAnsi="Times New Roman" w:cs="Times New Roman"/>
          <w:sz w:val="22"/>
          <w:szCs w:val="22"/>
        </w:rPr>
        <w:t xml:space="preserve">were </w:t>
      </w:r>
      <w:r w:rsidR="006E3FB7">
        <w:rPr>
          <w:rFonts w:ascii="Times New Roman" w:hAnsi="Times New Roman" w:cs="Times New Roman"/>
          <w:sz w:val="22"/>
          <w:szCs w:val="22"/>
        </w:rPr>
        <w:t xml:space="preserve">required to detect and identify </w:t>
      </w:r>
      <w:r w:rsidR="00B948B1">
        <w:rPr>
          <w:rFonts w:ascii="Times New Roman" w:hAnsi="Times New Roman" w:cs="Times New Roman"/>
          <w:sz w:val="22"/>
          <w:szCs w:val="22"/>
        </w:rPr>
        <w:t>Ko</w:t>
      </w:r>
      <w:r w:rsidR="00407E54">
        <w:rPr>
          <w:rFonts w:ascii="Times New Roman" w:hAnsi="Times New Roman" w:cs="Times New Roman"/>
          <w:sz w:val="22"/>
          <w:szCs w:val="22"/>
        </w:rPr>
        <w:t>rean</w:t>
      </w:r>
      <w:r w:rsidR="006E3FB7">
        <w:rPr>
          <w:rFonts w:ascii="Times New Roman" w:hAnsi="Times New Roman" w:cs="Times New Roman"/>
          <w:sz w:val="22"/>
          <w:szCs w:val="22"/>
        </w:rPr>
        <w:t xml:space="preserve"> letters </w:t>
      </w:r>
      <w:r w:rsidR="004A7BAC" w:rsidRPr="00E47747">
        <w:rPr>
          <w:rFonts w:ascii="Times New Roman" w:eastAsia="바탕" w:hAnsi="Times New Roman" w:cs="Times New Roman"/>
          <w:sz w:val="21"/>
          <w:szCs w:val="22"/>
        </w:rPr>
        <w:t>(</w:t>
      </w:r>
      <w:r w:rsidR="00874161" w:rsidRPr="00764EA0">
        <w:rPr>
          <w:rFonts w:ascii="바탕" w:eastAsia="바탕" w:hAnsi="바탕" w:cs="Times New Roman"/>
          <w:sz w:val="21"/>
          <w:szCs w:val="22"/>
        </w:rPr>
        <w:t>‘가’, ‘나’,</w:t>
      </w:r>
      <w:r w:rsidR="00764EA0" w:rsidRPr="00764EA0">
        <w:rPr>
          <w:rFonts w:ascii="바탕" w:eastAsia="바탕" w:hAnsi="바탕" w:cs="Times New Roman"/>
          <w:sz w:val="21"/>
          <w:szCs w:val="22"/>
        </w:rPr>
        <w:t xml:space="preserve"> </w:t>
      </w:r>
      <w:r w:rsidR="00874161" w:rsidRPr="00764EA0">
        <w:rPr>
          <w:rFonts w:ascii="바탕" w:eastAsia="바탕" w:hAnsi="바탕" w:cs="Times New Roman"/>
          <w:sz w:val="21"/>
          <w:szCs w:val="22"/>
        </w:rPr>
        <w:t xml:space="preserve">‘다’, </w:t>
      </w:r>
      <w:r w:rsidR="00874161" w:rsidRPr="00764EA0">
        <w:rPr>
          <w:rFonts w:ascii="Times New Roman" w:eastAsia="바탕" w:hAnsi="Times New Roman" w:cs="Times New Roman"/>
          <w:sz w:val="21"/>
          <w:szCs w:val="22"/>
        </w:rPr>
        <w:t>or</w:t>
      </w:r>
      <w:r w:rsidR="00874161" w:rsidRPr="00764EA0">
        <w:rPr>
          <w:rFonts w:ascii="바탕" w:eastAsia="바탕" w:hAnsi="바탕" w:cs="Times New Roman"/>
          <w:sz w:val="21"/>
          <w:szCs w:val="22"/>
        </w:rPr>
        <w:t xml:space="preserve"> ‘라’</w:t>
      </w:r>
      <w:r w:rsidR="00874161" w:rsidRPr="00E47747">
        <w:rPr>
          <w:rFonts w:ascii="Times New Roman" w:eastAsia="바탕" w:hAnsi="Times New Roman" w:cs="Times New Roman"/>
          <w:sz w:val="21"/>
          <w:szCs w:val="22"/>
        </w:rPr>
        <w:t>)</w:t>
      </w:r>
      <w:r w:rsidR="00874161" w:rsidRPr="00764EA0">
        <w:rPr>
          <w:rFonts w:ascii="Times New Roman" w:hAnsi="Times New Roman" w:cs="Times New Roman"/>
          <w:sz w:val="22"/>
          <w:szCs w:val="22"/>
        </w:rPr>
        <w:t xml:space="preserve"> </w:t>
      </w:r>
      <w:r w:rsidR="00141069">
        <w:rPr>
          <w:rFonts w:ascii="Times New Roman" w:hAnsi="Times New Roman" w:cs="Times New Roman"/>
          <w:sz w:val="22"/>
          <w:szCs w:val="22"/>
        </w:rPr>
        <w:t xml:space="preserve">in </w:t>
      </w:r>
      <w:r w:rsidR="006522F3">
        <w:rPr>
          <w:rFonts w:ascii="Times New Roman" w:hAnsi="Times New Roman" w:cs="Times New Roman"/>
          <w:sz w:val="22"/>
          <w:szCs w:val="22"/>
        </w:rPr>
        <w:t xml:space="preserve">the </w:t>
      </w:r>
      <w:r w:rsidR="00704742">
        <w:rPr>
          <w:rFonts w:ascii="Times New Roman" w:hAnsi="Times New Roman" w:cs="Times New Roman"/>
          <w:sz w:val="22"/>
          <w:szCs w:val="22"/>
        </w:rPr>
        <w:t>three</w:t>
      </w:r>
      <w:r w:rsidR="00141069">
        <w:rPr>
          <w:rFonts w:ascii="Times New Roman" w:hAnsi="Times New Roman" w:cs="Times New Roman"/>
          <w:sz w:val="22"/>
          <w:szCs w:val="22"/>
        </w:rPr>
        <w:t xml:space="preserve"> </w:t>
      </w:r>
      <w:r w:rsidR="00BF3442">
        <w:rPr>
          <w:rFonts w:ascii="Times New Roman" w:hAnsi="Times New Roman" w:cs="Times New Roman"/>
          <w:sz w:val="22"/>
          <w:szCs w:val="22"/>
        </w:rPr>
        <w:t>RSVPs</w:t>
      </w:r>
      <w:r w:rsidR="00141069">
        <w:rPr>
          <w:rFonts w:ascii="Times New Roman" w:hAnsi="Times New Roman" w:cs="Times New Roman"/>
          <w:sz w:val="22"/>
          <w:szCs w:val="22"/>
        </w:rPr>
        <w:t xml:space="preserve"> of </w:t>
      </w:r>
      <w:r w:rsidR="00704742">
        <w:rPr>
          <w:rFonts w:ascii="Times New Roman" w:hAnsi="Times New Roman" w:cs="Times New Roman"/>
          <w:sz w:val="22"/>
          <w:szCs w:val="22"/>
        </w:rPr>
        <w:t>digits</w:t>
      </w:r>
      <w:r w:rsidR="00DB3DEC">
        <w:rPr>
          <w:rFonts w:ascii="Times New Roman" w:hAnsi="Times New Roman" w:cs="Times New Roman"/>
          <w:sz w:val="22"/>
          <w:szCs w:val="22"/>
        </w:rPr>
        <w:t xml:space="preserve"> (Supplementary Figure 1)</w:t>
      </w:r>
      <w:r w:rsidR="00704742">
        <w:rPr>
          <w:rFonts w:ascii="Times New Roman" w:hAnsi="Times New Roman" w:cs="Times New Roman"/>
          <w:sz w:val="22"/>
          <w:szCs w:val="22"/>
        </w:rPr>
        <w:t xml:space="preserve">. </w:t>
      </w:r>
      <w:r w:rsidR="00650F17">
        <w:rPr>
          <w:rFonts w:ascii="Times New Roman" w:hAnsi="Times New Roman" w:cs="Times New Roman"/>
          <w:sz w:val="22"/>
          <w:szCs w:val="22"/>
        </w:rPr>
        <w:t xml:space="preserve">Importantly, </w:t>
      </w:r>
      <w:r w:rsidR="00FE168B">
        <w:rPr>
          <w:rFonts w:ascii="Times New Roman" w:hAnsi="Times New Roman" w:cs="Times New Roman"/>
          <w:sz w:val="22"/>
          <w:szCs w:val="22"/>
        </w:rPr>
        <w:t xml:space="preserve">in some trials, </w:t>
      </w:r>
      <w:r w:rsidR="00ED5B3E">
        <w:rPr>
          <w:rFonts w:ascii="Times New Roman" w:hAnsi="Times New Roman" w:cs="Times New Roman"/>
          <w:sz w:val="22"/>
          <w:szCs w:val="22"/>
        </w:rPr>
        <w:t>an unex</w:t>
      </w:r>
      <w:r w:rsidR="00E83E6E">
        <w:rPr>
          <w:rFonts w:ascii="Times New Roman" w:hAnsi="Times New Roman" w:cs="Times New Roman"/>
          <w:sz w:val="22"/>
          <w:szCs w:val="22"/>
        </w:rPr>
        <w:t xml:space="preserve">pected </w:t>
      </w:r>
      <w:r w:rsidR="00416D66">
        <w:rPr>
          <w:rFonts w:ascii="Times New Roman" w:hAnsi="Times New Roman" w:cs="Times New Roman"/>
          <w:sz w:val="22"/>
          <w:szCs w:val="22"/>
        </w:rPr>
        <w:t>and task-irrelevant movie</w:t>
      </w:r>
      <w:r w:rsidR="00D0506A">
        <w:rPr>
          <w:rFonts w:ascii="Times New Roman" w:hAnsi="Times New Roman" w:cs="Times New Roman"/>
          <w:sz w:val="22"/>
          <w:szCs w:val="22"/>
        </w:rPr>
        <w:t xml:space="preserve"> was played at the center</w:t>
      </w:r>
      <w:r w:rsidR="009940DA">
        <w:rPr>
          <w:rFonts w:ascii="Times New Roman" w:hAnsi="Times New Roman" w:cs="Times New Roman"/>
          <w:sz w:val="22"/>
          <w:szCs w:val="22"/>
        </w:rPr>
        <w:t xml:space="preserve"> for 16 sec</w:t>
      </w:r>
      <w:r w:rsidR="00B6036B">
        <w:rPr>
          <w:rFonts w:ascii="Times New Roman" w:hAnsi="Times New Roman" w:cs="Times New Roman"/>
          <w:sz w:val="22"/>
          <w:szCs w:val="22"/>
        </w:rPr>
        <w:t xml:space="preserve"> (</w:t>
      </w:r>
      <w:r w:rsidR="009C780F">
        <w:rPr>
          <w:rFonts w:ascii="Times New Roman" w:hAnsi="Times New Roman" w:cs="Times New Roman"/>
          <w:sz w:val="22"/>
          <w:szCs w:val="22"/>
        </w:rPr>
        <w:t>Oddball trials</w:t>
      </w:r>
      <w:r w:rsidR="00B6036B">
        <w:rPr>
          <w:rFonts w:ascii="Times New Roman" w:hAnsi="Times New Roman" w:cs="Times New Roman"/>
          <w:sz w:val="22"/>
          <w:szCs w:val="22"/>
        </w:rPr>
        <w:t>)</w:t>
      </w:r>
      <w:r w:rsidR="009940DA">
        <w:rPr>
          <w:rFonts w:ascii="Times New Roman" w:hAnsi="Times New Roman" w:cs="Times New Roman"/>
          <w:sz w:val="22"/>
          <w:szCs w:val="22"/>
        </w:rPr>
        <w:t>.</w:t>
      </w:r>
      <w:r w:rsidR="00454501">
        <w:rPr>
          <w:rFonts w:ascii="Times New Roman" w:hAnsi="Times New Roman" w:cs="Times New Roman"/>
          <w:sz w:val="22"/>
          <w:szCs w:val="22"/>
        </w:rPr>
        <w:t xml:space="preserve"> </w:t>
      </w:r>
      <w:r w:rsidR="0070608E">
        <w:rPr>
          <w:rFonts w:ascii="Times New Roman" w:hAnsi="Times New Roman" w:cs="Times New Roman"/>
          <w:sz w:val="22"/>
          <w:szCs w:val="22"/>
        </w:rPr>
        <w:t>The oddball</w:t>
      </w:r>
      <w:r w:rsidR="009E712A">
        <w:rPr>
          <w:rFonts w:ascii="Times New Roman" w:hAnsi="Times New Roman" w:cs="Times New Roman"/>
          <w:sz w:val="22"/>
          <w:szCs w:val="22"/>
        </w:rPr>
        <w:t xml:space="preserve"> movies</w:t>
      </w:r>
      <w:r w:rsidR="00792CEA">
        <w:rPr>
          <w:rFonts w:ascii="Times New Roman" w:hAnsi="Times New Roman" w:cs="Times New Roman"/>
          <w:sz w:val="22"/>
          <w:szCs w:val="22"/>
        </w:rPr>
        <w:t xml:space="preserve"> consisted of </w:t>
      </w:r>
      <w:r w:rsidR="009E712A">
        <w:rPr>
          <w:rFonts w:ascii="Times New Roman" w:hAnsi="Times New Roman" w:cs="Times New Roman"/>
          <w:sz w:val="22"/>
          <w:szCs w:val="22"/>
        </w:rPr>
        <w:t xml:space="preserve">non-meaningful animations </w:t>
      </w:r>
      <w:r w:rsidR="00A754DA">
        <w:rPr>
          <w:rFonts w:ascii="Times New Roman" w:hAnsi="Times New Roman" w:cs="Times New Roman"/>
          <w:sz w:val="22"/>
          <w:szCs w:val="22"/>
        </w:rPr>
        <w:t xml:space="preserve">(e.g. </w:t>
      </w:r>
      <w:r w:rsidR="00215F8A">
        <w:rPr>
          <w:rFonts w:ascii="Times New Roman" w:hAnsi="Times New Roman" w:cs="Times New Roman"/>
          <w:sz w:val="22"/>
          <w:szCs w:val="22"/>
        </w:rPr>
        <w:t>continuously transforming fractals, dynamically transforming objects and so on</w:t>
      </w:r>
      <w:r w:rsidR="00A83A30">
        <w:rPr>
          <w:rFonts w:ascii="Times New Roman" w:hAnsi="Times New Roman" w:cs="Times New Roman"/>
          <w:sz w:val="22"/>
          <w:szCs w:val="22"/>
        </w:rPr>
        <w:t xml:space="preserve">) and real-world situations (e.g. fast-moving roller coasters, </w:t>
      </w:r>
      <w:r w:rsidR="00F94729">
        <w:rPr>
          <w:rFonts w:ascii="Times New Roman" w:hAnsi="Times New Roman" w:cs="Times New Roman"/>
          <w:sz w:val="22"/>
          <w:szCs w:val="22"/>
        </w:rPr>
        <w:t xml:space="preserve">a remote-controlled vacuum cleaner and so on). </w:t>
      </w:r>
      <w:r w:rsidR="00741BD3">
        <w:rPr>
          <w:rFonts w:ascii="Times New Roman" w:hAnsi="Times New Roman" w:cs="Times New Roman"/>
          <w:sz w:val="22"/>
          <w:szCs w:val="22"/>
        </w:rPr>
        <w:t>The results did not differ across the oddball types</w:t>
      </w:r>
      <w:r w:rsidR="005641CF">
        <w:rPr>
          <w:rFonts w:ascii="Times New Roman" w:hAnsi="Times New Roman" w:cs="Times New Roman"/>
          <w:sz w:val="22"/>
          <w:szCs w:val="22"/>
        </w:rPr>
        <w:t xml:space="preserve"> (Han and </w:t>
      </w:r>
      <w:proofErr w:type="spellStart"/>
      <w:r w:rsidR="005641CF">
        <w:rPr>
          <w:rFonts w:ascii="Times New Roman" w:hAnsi="Times New Roman" w:cs="Times New Roman"/>
          <w:sz w:val="22"/>
          <w:szCs w:val="22"/>
        </w:rPr>
        <w:t>Marois</w:t>
      </w:r>
      <w:proofErr w:type="spellEnd"/>
      <w:r w:rsidR="005641CF">
        <w:rPr>
          <w:rFonts w:ascii="Times New Roman" w:hAnsi="Times New Roman" w:cs="Times New Roman"/>
          <w:sz w:val="22"/>
          <w:szCs w:val="22"/>
        </w:rPr>
        <w:t>, 2014)</w:t>
      </w:r>
      <w:r w:rsidR="00741BD3">
        <w:rPr>
          <w:rFonts w:ascii="Times New Roman" w:hAnsi="Times New Roman" w:cs="Times New Roman"/>
          <w:sz w:val="22"/>
          <w:szCs w:val="22"/>
        </w:rPr>
        <w:t>.</w:t>
      </w:r>
      <w:r w:rsidR="00547A7E">
        <w:rPr>
          <w:rFonts w:ascii="Times New Roman" w:hAnsi="Times New Roman" w:cs="Times New Roman"/>
          <w:sz w:val="22"/>
          <w:szCs w:val="22"/>
        </w:rPr>
        <w:t xml:space="preserve"> </w:t>
      </w:r>
      <w:r w:rsidR="00A30896">
        <w:rPr>
          <w:rFonts w:ascii="Times New Roman" w:hAnsi="Times New Roman" w:cs="Times New Roman"/>
          <w:sz w:val="22"/>
          <w:szCs w:val="22"/>
        </w:rPr>
        <w:t xml:space="preserve">In </w:t>
      </w:r>
      <w:r w:rsidR="007B0BEA">
        <w:rPr>
          <w:rFonts w:ascii="Times New Roman" w:hAnsi="Times New Roman" w:cs="Times New Roman"/>
          <w:sz w:val="22"/>
          <w:szCs w:val="22"/>
        </w:rPr>
        <w:t xml:space="preserve">the </w:t>
      </w:r>
      <w:r w:rsidR="00151317">
        <w:rPr>
          <w:rFonts w:ascii="Times New Roman" w:hAnsi="Times New Roman" w:cs="Times New Roman"/>
          <w:sz w:val="22"/>
          <w:szCs w:val="22"/>
        </w:rPr>
        <w:t>remaining trials</w:t>
      </w:r>
      <w:r w:rsidR="00A30896">
        <w:rPr>
          <w:rFonts w:ascii="Times New Roman" w:hAnsi="Times New Roman" w:cs="Times New Roman"/>
          <w:sz w:val="22"/>
          <w:szCs w:val="22"/>
        </w:rPr>
        <w:t xml:space="preserve">, </w:t>
      </w:r>
      <w:r w:rsidR="00C737B9">
        <w:rPr>
          <w:rFonts w:ascii="Times New Roman" w:hAnsi="Times New Roman" w:cs="Times New Roman"/>
          <w:sz w:val="22"/>
          <w:szCs w:val="22"/>
        </w:rPr>
        <w:t>there were no oddball movies</w:t>
      </w:r>
      <w:r w:rsidR="002C2BA8">
        <w:rPr>
          <w:rFonts w:ascii="Times New Roman" w:hAnsi="Times New Roman" w:cs="Times New Roman"/>
          <w:sz w:val="22"/>
          <w:szCs w:val="22"/>
        </w:rPr>
        <w:t xml:space="preserve"> (Search trials)</w:t>
      </w:r>
      <w:r w:rsidR="00C737B9">
        <w:rPr>
          <w:rFonts w:ascii="Times New Roman" w:hAnsi="Times New Roman" w:cs="Times New Roman"/>
          <w:sz w:val="22"/>
          <w:szCs w:val="22"/>
        </w:rPr>
        <w:t xml:space="preserve">. </w:t>
      </w:r>
      <w:r w:rsidR="008E49ED">
        <w:rPr>
          <w:rFonts w:ascii="Times New Roman" w:hAnsi="Times New Roman" w:cs="Times New Roman"/>
          <w:sz w:val="22"/>
          <w:szCs w:val="22"/>
        </w:rPr>
        <w:t xml:space="preserve">There </w:t>
      </w:r>
      <w:proofErr w:type="gramStart"/>
      <w:r w:rsidR="008E49ED">
        <w:rPr>
          <w:rFonts w:ascii="Times New Roman" w:hAnsi="Times New Roman" w:cs="Times New Roman"/>
          <w:sz w:val="22"/>
          <w:szCs w:val="22"/>
        </w:rPr>
        <w:t>were</w:t>
      </w:r>
      <w:proofErr w:type="gramEnd"/>
      <w:r w:rsidR="008E49ED">
        <w:rPr>
          <w:rFonts w:ascii="Times New Roman" w:hAnsi="Times New Roman" w:cs="Times New Roman"/>
          <w:sz w:val="22"/>
          <w:szCs w:val="22"/>
        </w:rPr>
        <w:t xml:space="preserve"> </w:t>
      </w:r>
      <w:r w:rsidR="00BB758C">
        <w:rPr>
          <w:rFonts w:ascii="Times New Roman" w:hAnsi="Times New Roman" w:cs="Times New Roman"/>
          <w:sz w:val="22"/>
          <w:szCs w:val="22"/>
        </w:rPr>
        <w:t xml:space="preserve">a total of 96 trials, </w:t>
      </w:r>
      <w:r w:rsidR="001963FB">
        <w:rPr>
          <w:rFonts w:ascii="Times New Roman" w:hAnsi="Times New Roman" w:cs="Times New Roman"/>
          <w:sz w:val="22"/>
          <w:szCs w:val="22"/>
        </w:rPr>
        <w:t>which were divided into</w:t>
      </w:r>
      <w:r w:rsidR="007F2A55">
        <w:rPr>
          <w:rFonts w:ascii="Times New Roman" w:hAnsi="Times New Roman" w:cs="Times New Roman"/>
          <w:sz w:val="22"/>
          <w:szCs w:val="22"/>
        </w:rPr>
        <w:t xml:space="preserve"> 24</w:t>
      </w:r>
      <w:r w:rsidR="001963FB">
        <w:rPr>
          <w:rFonts w:ascii="Times New Roman" w:hAnsi="Times New Roman" w:cs="Times New Roman"/>
          <w:sz w:val="22"/>
          <w:szCs w:val="22"/>
        </w:rPr>
        <w:t xml:space="preserve"> oddball</w:t>
      </w:r>
      <w:r w:rsidR="000A0398">
        <w:rPr>
          <w:rFonts w:ascii="Times New Roman" w:hAnsi="Times New Roman" w:cs="Times New Roman"/>
          <w:sz w:val="22"/>
          <w:szCs w:val="22"/>
        </w:rPr>
        <w:t xml:space="preserve"> trials </w:t>
      </w:r>
      <w:r w:rsidR="007F2A55">
        <w:rPr>
          <w:rFonts w:ascii="Times New Roman" w:hAnsi="Times New Roman" w:cs="Times New Roman"/>
          <w:sz w:val="22"/>
          <w:szCs w:val="22"/>
        </w:rPr>
        <w:t>and 72 search trials</w:t>
      </w:r>
      <w:r w:rsidR="00DA4FF0">
        <w:rPr>
          <w:rFonts w:ascii="Times New Roman" w:hAnsi="Times New Roman" w:cs="Times New Roman"/>
          <w:sz w:val="22"/>
          <w:szCs w:val="22"/>
        </w:rPr>
        <w:t xml:space="preserve"> (see</w:t>
      </w:r>
      <w:r w:rsidR="008A2A97">
        <w:rPr>
          <w:rFonts w:ascii="Times New Roman" w:hAnsi="Times New Roman" w:cs="Times New Roman"/>
          <w:sz w:val="22"/>
          <w:szCs w:val="22"/>
        </w:rPr>
        <w:t xml:space="preserve"> Han et al., 2018)</w:t>
      </w:r>
      <w:r w:rsidR="007F2A55">
        <w:rPr>
          <w:rFonts w:ascii="Times New Roman" w:hAnsi="Times New Roman" w:cs="Times New Roman"/>
          <w:sz w:val="22"/>
          <w:szCs w:val="22"/>
        </w:rPr>
        <w:t xml:space="preserve">. </w:t>
      </w:r>
    </w:p>
    <w:p w:rsidR="005A48F0" w:rsidRPr="008F7B44" w:rsidRDefault="008D62D7" w:rsidP="002905CC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>The event-related time courses for each participants and trial types were extracted from</w:t>
      </w:r>
      <w:r w:rsidR="00F744BF">
        <w:rPr>
          <w:rFonts w:ascii="Times New Roman" w:hAnsi="Times New Roman" w:cs="Times New Roman"/>
          <w:sz w:val="22"/>
          <w:szCs w:val="22"/>
        </w:rPr>
        <w:t xml:space="preserve"> the ROIs defined in</w:t>
      </w:r>
      <w:r w:rsidR="00F55407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the </w:t>
      </w:r>
      <w:r w:rsidR="00406B58">
        <w:rPr>
          <w:rFonts w:ascii="Times New Roman" w:hAnsi="Times New Roman" w:cs="Times New Roman"/>
          <w:sz w:val="22"/>
          <w:szCs w:val="22"/>
        </w:rPr>
        <w:t>present</w:t>
      </w:r>
      <w:r w:rsidR="003F50A9">
        <w:rPr>
          <w:rFonts w:ascii="Times New Roman" w:hAnsi="Times New Roman" w:cs="Times New Roman"/>
          <w:sz w:val="22"/>
          <w:szCs w:val="22"/>
        </w:rPr>
        <w:t xml:space="preserve"> study</w:t>
      </w:r>
      <w:r>
        <w:rPr>
          <w:rFonts w:ascii="Times New Roman" w:hAnsi="Times New Roman" w:cs="Times New Roman"/>
          <w:sz w:val="22"/>
          <w:szCs w:val="22"/>
        </w:rPr>
        <w:t xml:space="preserve">. </w:t>
      </w:r>
      <w:r w:rsidR="00652597">
        <w:rPr>
          <w:rFonts w:ascii="Times New Roman" w:hAnsi="Times New Roman" w:cs="Times New Roman"/>
          <w:sz w:val="22"/>
          <w:szCs w:val="22"/>
        </w:rPr>
        <w:t xml:space="preserve">Specifically, we </w:t>
      </w:r>
      <w:r w:rsidR="009163D3">
        <w:rPr>
          <w:rFonts w:ascii="Times New Roman" w:hAnsi="Times New Roman" w:cs="Times New Roman"/>
          <w:sz w:val="22"/>
          <w:szCs w:val="22"/>
        </w:rPr>
        <w:t xml:space="preserve">focused on the </w:t>
      </w:r>
      <w:r w:rsidR="00D54F87">
        <w:rPr>
          <w:rFonts w:ascii="Times New Roman" w:hAnsi="Times New Roman" w:cs="Times New Roman"/>
          <w:sz w:val="22"/>
          <w:szCs w:val="22"/>
        </w:rPr>
        <w:t>act</w:t>
      </w:r>
      <w:r w:rsidR="004B173E">
        <w:rPr>
          <w:rFonts w:ascii="Times New Roman" w:hAnsi="Times New Roman" w:cs="Times New Roman"/>
          <w:sz w:val="22"/>
          <w:szCs w:val="22"/>
        </w:rPr>
        <w:t>ivation patterns</w:t>
      </w:r>
      <w:r w:rsidR="000D760E">
        <w:rPr>
          <w:rFonts w:ascii="Times New Roman" w:hAnsi="Times New Roman" w:cs="Times New Roman"/>
          <w:sz w:val="22"/>
          <w:szCs w:val="22"/>
        </w:rPr>
        <w:t xml:space="preserve"> of the TPJ and LPFC</w:t>
      </w:r>
      <w:r w:rsidR="002975EF">
        <w:rPr>
          <w:rFonts w:ascii="Times New Roman" w:hAnsi="Times New Roman" w:cs="Times New Roman"/>
          <w:sz w:val="22"/>
          <w:szCs w:val="22"/>
        </w:rPr>
        <w:t>.</w:t>
      </w:r>
      <w:r w:rsidR="002975EF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="00F87CF8">
        <w:rPr>
          <w:rFonts w:ascii="Times New Roman" w:hAnsi="Times New Roman" w:cs="Times New Roman"/>
          <w:sz w:val="22"/>
          <w:szCs w:val="22"/>
        </w:rPr>
        <w:t xml:space="preserve">Then, </w:t>
      </w:r>
      <w:r w:rsidR="009520B3">
        <w:rPr>
          <w:rFonts w:ascii="Times New Roman" w:hAnsi="Times New Roman" w:cs="Times New Roman"/>
          <w:sz w:val="22"/>
          <w:szCs w:val="22"/>
        </w:rPr>
        <w:t xml:space="preserve">to assess </w:t>
      </w:r>
      <w:r w:rsidR="002124A7">
        <w:rPr>
          <w:rFonts w:ascii="Times New Roman" w:hAnsi="Times New Roman" w:cs="Times New Roman"/>
          <w:sz w:val="22"/>
          <w:szCs w:val="22"/>
        </w:rPr>
        <w:t>the TPJ and LPFC’s</w:t>
      </w:r>
      <w:r w:rsidR="00566EFF">
        <w:rPr>
          <w:rFonts w:ascii="Times New Roman" w:hAnsi="Times New Roman" w:cs="Times New Roman"/>
          <w:sz w:val="22"/>
          <w:szCs w:val="22"/>
        </w:rPr>
        <w:t xml:space="preserve"> response </w:t>
      </w:r>
      <w:r w:rsidR="008F7B44">
        <w:rPr>
          <w:rFonts w:ascii="Times New Roman" w:hAnsi="Times New Roman" w:cs="Times New Roman"/>
          <w:sz w:val="22"/>
          <w:szCs w:val="22"/>
        </w:rPr>
        <w:t xml:space="preserve">evoked by </w:t>
      </w:r>
      <w:r w:rsidR="00D539CB">
        <w:rPr>
          <w:rFonts w:ascii="Times New Roman" w:hAnsi="Times New Roman" w:cs="Times New Roman"/>
          <w:sz w:val="22"/>
          <w:szCs w:val="22"/>
        </w:rPr>
        <w:t>the oddball onset</w:t>
      </w:r>
      <w:r w:rsidR="00560336">
        <w:rPr>
          <w:rFonts w:ascii="Times New Roman" w:hAnsi="Times New Roman" w:cs="Times New Roman"/>
          <w:sz w:val="22"/>
          <w:szCs w:val="22"/>
        </w:rPr>
        <w:t xml:space="preserve">, </w:t>
      </w:r>
      <w:r w:rsidR="00F71BCA">
        <w:rPr>
          <w:rFonts w:ascii="Times New Roman" w:hAnsi="Times New Roman" w:cs="Times New Roman"/>
          <w:sz w:val="22"/>
          <w:szCs w:val="22"/>
        </w:rPr>
        <w:t>we estimated onset latency of the BOLD responses</w:t>
      </w:r>
      <w:r w:rsidR="00F77550">
        <w:rPr>
          <w:rFonts w:ascii="Times New Roman" w:hAnsi="Times New Roman" w:cs="Times New Roman"/>
          <w:sz w:val="22"/>
          <w:szCs w:val="22"/>
        </w:rPr>
        <w:t xml:space="preserve"> in each ROI</w:t>
      </w:r>
      <w:r w:rsidR="0014411A">
        <w:rPr>
          <w:rFonts w:ascii="Times New Roman" w:hAnsi="Times New Roman" w:cs="Times New Roman"/>
          <w:sz w:val="22"/>
          <w:szCs w:val="22"/>
        </w:rPr>
        <w:t xml:space="preserve">. </w:t>
      </w:r>
      <w:r w:rsidR="0062531C">
        <w:rPr>
          <w:rFonts w:ascii="Times New Roman" w:hAnsi="Times New Roman" w:cs="Times New Roman" w:hint="eastAsia"/>
          <w:sz w:val="22"/>
        </w:rPr>
        <w:t>T</w:t>
      </w:r>
      <w:r w:rsidR="0062531C">
        <w:rPr>
          <w:rFonts w:ascii="Times New Roman" w:hAnsi="Times New Roman" w:cs="Times New Roman"/>
          <w:sz w:val="22"/>
        </w:rPr>
        <w:t xml:space="preserve">he onset latency </w:t>
      </w:r>
      <w:r w:rsidR="00C537DE">
        <w:rPr>
          <w:rFonts w:ascii="Times New Roman" w:hAnsi="Times New Roman" w:cs="Times New Roman"/>
          <w:sz w:val="22"/>
        </w:rPr>
        <w:t xml:space="preserve">was determined as the </w:t>
      </w:r>
      <w:r w:rsidR="00472FF3">
        <w:rPr>
          <w:rFonts w:ascii="Times New Roman" w:hAnsi="Times New Roman" w:cs="Times New Roman"/>
          <w:sz w:val="22"/>
        </w:rPr>
        <w:t xml:space="preserve">volume with the greatest signal amplitude between the </w:t>
      </w:r>
      <w:r w:rsidR="007C43E5">
        <w:rPr>
          <w:rFonts w:ascii="Times New Roman" w:hAnsi="Times New Roman" w:cs="Times New Roman"/>
          <w:sz w:val="22"/>
        </w:rPr>
        <w:t>1</w:t>
      </w:r>
      <w:r w:rsidR="007C43E5" w:rsidRPr="007C43E5">
        <w:rPr>
          <w:rFonts w:ascii="Times New Roman" w:hAnsi="Times New Roman" w:cs="Times New Roman"/>
          <w:sz w:val="22"/>
        </w:rPr>
        <w:t>st</w:t>
      </w:r>
      <w:r w:rsidR="007C43E5">
        <w:rPr>
          <w:rFonts w:ascii="Times New Roman" w:hAnsi="Times New Roman" w:cs="Times New Roman"/>
          <w:sz w:val="22"/>
        </w:rPr>
        <w:t xml:space="preserve"> and </w:t>
      </w:r>
      <w:r w:rsidR="002A6526">
        <w:rPr>
          <w:rFonts w:ascii="Times New Roman" w:hAnsi="Times New Roman" w:cs="Times New Roman"/>
          <w:sz w:val="22"/>
        </w:rPr>
        <w:t>8</w:t>
      </w:r>
      <w:r w:rsidR="008B4EE8">
        <w:rPr>
          <w:rFonts w:ascii="Times New Roman" w:hAnsi="Times New Roman" w:cs="Times New Roman"/>
          <w:sz w:val="22"/>
        </w:rPr>
        <w:t xml:space="preserve"> </w:t>
      </w:r>
      <w:proofErr w:type="spellStart"/>
      <w:r w:rsidR="008B4EE8">
        <w:rPr>
          <w:rFonts w:ascii="Times New Roman" w:hAnsi="Times New Roman" w:cs="Times New Roman"/>
          <w:sz w:val="22"/>
        </w:rPr>
        <w:t>th</w:t>
      </w:r>
      <w:proofErr w:type="spellEnd"/>
      <w:r w:rsidR="00D71A89">
        <w:rPr>
          <w:rFonts w:ascii="Times New Roman" w:hAnsi="Times New Roman" w:cs="Times New Roman"/>
          <w:sz w:val="22"/>
        </w:rPr>
        <w:t xml:space="preserve"> volumes immediately following the oddball onset</w:t>
      </w:r>
      <w:r w:rsidR="00583019">
        <w:rPr>
          <w:rFonts w:ascii="Times New Roman" w:hAnsi="Times New Roman" w:cs="Times New Roman"/>
          <w:sz w:val="22"/>
        </w:rPr>
        <w:t xml:space="preserve"> from individual participant data, u</w:t>
      </w:r>
      <w:r w:rsidR="00EC725A">
        <w:rPr>
          <w:rFonts w:ascii="Times New Roman" w:hAnsi="Times New Roman" w:cs="Times New Roman"/>
          <w:sz w:val="22"/>
        </w:rPr>
        <w:t>s</w:t>
      </w:r>
      <w:r w:rsidR="00583019">
        <w:rPr>
          <w:rFonts w:ascii="Times New Roman" w:hAnsi="Times New Roman" w:cs="Times New Roman"/>
          <w:sz w:val="22"/>
        </w:rPr>
        <w:t>ing paired t-tests</w:t>
      </w:r>
      <w:r w:rsidR="00D71A89">
        <w:rPr>
          <w:rFonts w:ascii="Times New Roman" w:hAnsi="Times New Roman" w:cs="Times New Roman"/>
          <w:sz w:val="22"/>
        </w:rPr>
        <w:t xml:space="preserve">. </w:t>
      </w:r>
      <w:r w:rsidR="00D41C8F">
        <w:rPr>
          <w:rFonts w:ascii="Times New Roman" w:hAnsi="Times New Roman" w:cs="Times New Roman"/>
          <w:sz w:val="22"/>
        </w:rPr>
        <w:t xml:space="preserve"> </w:t>
      </w:r>
      <w:r w:rsidR="00D01426">
        <w:rPr>
          <w:rFonts w:ascii="Times New Roman" w:hAnsi="Times New Roman" w:cs="Times New Roman"/>
          <w:sz w:val="22"/>
        </w:rPr>
        <w:tab/>
      </w:r>
    </w:p>
    <w:p w:rsidR="00647479" w:rsidRDefault="00A63BD7" w:rsidP="00647479">
      <w:pPr>
        <w:spacing w:line="480" w:lineRule="auto"/>
        <w:ind w:firstLine="80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As shown in </w:t>
      </w:r>
      <w:r w:rsidR="00243B78">
        <w:rPr>
          <w:rFonts w:ascii="Times New Roman" w:hAnsi="Times New Roman" w:cs="Times New Roman"/>
          <w:sz w:val="22"/>
        </w:rPr>
        <w:t xml:space="preserve">Supplementary Figure 2, </w:t>
      </w:r>
      <w:r w:rsidR="007F0FD3">
        <w:rPr>
          <w:rFonts w:ascii="Times New Roman" w:hAnsi="Times New Roman" w:cs="Times New Roman"/>
          <w:sz w:val="22"/>
        </w:rPr>
        <w:t xml:space="preserve">the TPJ and LPFC showed </w:t>
      </w:r>
      <w:r w:rsidR="00DA2AE9">
        <w:rPr>
          <w:rFonts w:ascii="Times New Roman" w:hAnsi="Times New Roman" w:cs="Times New Roman"/>
          <w:sz w:val="22"/>
        </w:rPr>
        <w:t>r</w:t>
      </w:r>
      <w:r w:rsidR="00246E42">
        <w:rPr>
          <w:rFonts w:ascii="Times New Roman" w:hAnsi="Times New Roman" w:cs="Times New Roman"/>
          <w:sz w:val="22"/>
        </w:rPr>
        <w:t>obust</w:t>
      </w:r>
      <w:r w:rsidR="00E14B16">
        <w:rPr>
          <w:rFonts w:ascii="Times New Roman" w:hAnsi="Times New Roman" w:cs="Times New Roman"/>
          <w:sz w:val="22"/>
        </w:rPr>
        <w:t xml:space="preserve"> activations. </w:t>
      </w:r>
      <w:r w:rsidR="00776E4A">
        <w:rPr>
          <w:rFonts w:ascii="Times New Roman" w:hAnsi="Times New Roman" w:cs="Times New Roman"/>
          <w:sz w:val="22"/>
        </w:rPr>
        <w:t xml:space="preserve">Specifically, </w:t>
      </w:r>
      <w:r w:rsidR="007F06F6">
        <w:rPr>
          <w:rFonts w:ascii="Times New Roman" w:hAnsi="Times New Roman" w:cs="Times New Roman"/>
          <w:sz w:val="22"/>
        </w:rPr>
        <w:t xml:space="preserve">the LPFC activation was significantly greater than the </w:t>
      </w:r>
      <w:r w:rsidR="00682229">
        <w:rPr>
          <w:rFonts w:ascii="Times New Roman" w:hAnsi="Times New Roman" w:cs="Times New Roman"/>
          <w:sz w:val="22"/>
        </w:rPr>
        <w:t>TPJ activity</w:t>
      </w:r>
      <w:r w:rsidR="00226A2B">
        <w:rPr>
          <w:rFonts w:ascii="Times New Roman" w:hAnsi="Times New Roman" w:cs="Times New Roman"/>
          <w:sz w:val="22"/>
        </w:rPr>
        <w:t xml:space="preserve"> for the oddball trials</w:t>
      </w:r>
      <w:r w:rsidR="00682229">
        <w:rPr>
          <w:rFonts w:ascii="Times New Roman" w:hAnsi="Times New Roman" w:cs="Times New Roman"/>
          <w:sz w:val="22"/>
        </w:rPr>
        <w:t xml:space="preserve">, </w:t>
      </w:r>
      <w:proofErr w:type="gramStart"/>
      <w:r w:rsidR="00682229" w:rsidRPr="00052D5A">
        <w:rPr>
          <w:rFonts w:ascii="Times New Roman" w:hAnsi="Times New Roman" w:cs="Times New Roman"/>
          <w:i/>
          <w:sz w:val="22"/>
        </w:rPr>
        <w:t>t</w:t>
      </w:r>
      <w:r w:rsidR="00682229">
        <w:rPr>
          <w:rFonts w:ascii="Times New Roman" w:hAnsi="Times New Roman" w:cs="Times New Roman"/>
          <w:sz w:val="22"/>
        </w:rPr>
        <w:t>(</w:t>
      </w:r>
      <w:proofErr w:type="gramEnd"/>
      <w:r w:rsidR="00CE3A45">
        <w:rPr>
          <w:rFonts w:ascii="Times New Roman" w:hAnsi="Times New Roman" w:cs="Times New Roman"/>
          <w:sz w:val="22"/>
        </w:rPr>
        <w:t xml:space="preserve">20) = </w:t>
      </w:r>
      <w:r w:rsidR="00594612">
        <w:rPr>
          <w:rFonts w:ascii="Times New Roman" w:hAnsi="Times New Roman" w:cs="Times New Roman"/>
          <w:sz w:val="22"/>
        </w:rPr>
        <w:t xml:space="preserve">2.43, </w:t>
      </w:r>
      <w:r w:rsidR="00594612" w:rsidRPr="00052D5A">
        <w:rPr>
          <w:rFonts w:ascii="Times New Roman" w:hAnsi="Times New Roman" w:cs="Times New Roman"/>
          <w:i/>
          <w:sz w:val="22"/>
        </w:rPr>
        <w:t>p</w:t>
      </w:r>
      <w:r w:rsidR="00594612">
        <w:rPr>
          <w:rFonts w:ascii="Times New Roman" w:hAnsi="Times New Roman" w:cs="Times New Roman"/>
          <w:sz w:val="22"/>
        </w:rPr>
        <w:t xml:space="preserve"> </w:t>
      </w:r>
      <w:r w:rsidR="00071E35">
        <w:rPr>
          <w:rFonts w:ascii="Times New Roman" w:hAnsi="Times New Roman" w:cs="Times New Roman"/>
          <w:sz w:val="22"/>
        </w:rPr>
        <w:t>&lt; .02.</w:t>
      </w:r>
      <w:r w:rsidR="002F1946">
        <w:rPr>
          <w:rFonts w:ascii="Times New Roman" w:hAnsi="Times New Roman" w:cs="Times New Roman"/>
          <w:sz w:val="22"/>
        </w:rPr>
        <w:t xml:space="preserve"> </w:t>
      </w:r>
      <w:r w:rsidR="004A725A">
        <w:rPr>
          <w:rFonts w:ascii="Times New Roman" w:hAnsi="Times New Roman" w:cs="Times New Roman"/>
          <w:sz w:val="22"/>
        </w:rPr>
        <w:t xml:space="preserve">Importantly, </w:t>
      </w:r>
      <w:r w:rsidR="007C79AF">
        <w:rPr>
          <w:rFonts w:ascii="Times New Roman" w:hAnsi="Times New Roman" w:cs="Times New Roman"/>
          <w:sz w:val="22"/>
        </w:rPr>
        <w:t xml:space="preserve">the </w:t>
      </w:r>
      <w:r w:rsidR="002F1946">
        <w:rPr>
          <w:rFonts w:ascii="Times New Roman" w:hAnsi="Times New Roman" w:cs="Times New Roman"/>
          <w:sz w:val="22"/>
        </w:rPr>
        <w:t>onset latenc</w:t>
      </w:r>
      <w:r w:rsidR="00DF44CE">
        <w:rPr>
          <w:rFonts w:ascii="Times New Roman" w:hAnsi="Times New Roman" w:cs="Times New Roman"/>
          <w:sz w:val="22"/>
        </w:rPr>
        <w:t>ies</w:t>
      </w:r>
      <w:r w:rsidR="002F1946">
        <w:rPr>
          <w:rFonts w:ascii="Times New Roman" w:hAnsi="Times New Roman" w:cs="Times New Roman"/>
          <w:sz w:val="22"/>
        </w:rPr>
        <w:t xml:space="preserve"> </w:t>
      </w:r>
      <w:r w:rsidR="0078145A">
        <w:rPr>
          <w:rFonts w:ascii="Times New Roman" w:hAnsi="Times New Roman" w:cs="Times New Roman"/>
          <w:sz w:val="22"/>
        </w:rPr>
        <w:t>of</w:t>
      </w:r>
      <w:r w:rsidR="002F1946">
        <w:rPr>
          <w:rFonts w:ascii="Times New Roman" w:hAnsi="Times New Roman" w:cs="Times New Roman"/>
          <w:sz w:val="22"/>
        </w:rPr>
        <w:t xml:space="preserve"> the</w:t>
      </w:r>
      <w:r w:rsidR="009A2454">
        <w:rPr>
          <w:rFonts w:ascii="Times New Roman" w:hAnsi="Times New Roman" w:cs="Times New Roman"/>
          <w:sz w:val="22"/>
        </w:rPr>
        <w:t xml:space="preserve"> TPJ and LPFC </w:t>
      </w:r>
      <w:r w:rsidR="00AB03C1">
        <w:rPr>
          <w:rFonts w:ascii="Times New Roman" w:hAnsi="Times New Roman" w:cs="Times New Roman"/>
          <w:sz w:val="22"/>
        </w:rPr>
        <w:t>did</w:t>
      </w:r>
      <w:r w:rsidR="00A14D0D">
        <w:rPr>
          <w:rFonts w:ascii="Times New Roman" w:hAnsi="Times New Roman" w:cs="Times New Roman"/>
          <w:sz w:val="22"/>
        </w:rPr>
        <w:t xml:space="preserve"> not</w:t>
      </w:r>
      <w:r w:rsidR="00AB03C1">
        <w:rPr>
          <w:rFonts w:ascii="Times New Roman" w:hAnsi="Times New Roman" w:cs="Times New Roman"/>
          <w:sz w:val="22"/>
        </w:rPr>
        <w:t xml:space="preserve"> differ</w:t>
      </w:r>
      <w:r w:rsidR="00A14D0D">
        <w:rPr>
          <w:rFonts w:ascii="Times New Roman" w:hAnsi="Times New Roman" w:cs="Times New Roman"/>
          <w:sz w:val="22"/>
        </w:rPr>
        <w:t xml:space="preserve">, </w:t>
      </w:r>
      <w:proofErr w:type="gramStart"/>
      <w:r w:rsidR="00A14D0D" w:rsidRPr="00B13B6E">
        <w:rPr>
          <w:rFonts w:ascii="Times New Roman" w:hAnsi="Times New Roman" w:cs="Times New Roman"/>
          <w:i/>
          <w:sz w:val="22"/>
        </w:rPr>
        <w:t>t</w:t>
      </w:r>
      <w:r w:rsidR="00A14D0D">
        <w:rPr>
          <w:rFonts w:ascii="Times New Roman" w:hAnsi="Times New Roman" w:cs="Times New Roman"/>
          <w:sz w:val="22"/>
        </w:rPr>
        <w:t>(</w:t>
      </w:r>
      <w:proofErr w:type="gramEnd"/>
      <w:r w:rsidR="00A14D0D">
        <w:rPr>
          <w:rFonts w:ascii="Times New Roman" w:hAnsi="Times New Roman" w:cs="Times New Roman"/>
          <w:sz w:val="22"/>
        </w:rPr>
        <w:t xml:space="preserve">20) = </w:t>
      </w:r>
      <w:r w:rsidR="00D21FDB">
        <w:rPr>
          <w:rFonts w:ascii="Times New Roman" w:hAnsi="Times New Roman" w:cs="Times New Roman"/>
          <w:sz w:val="22"/>
        </w:rPr>
        <w:t xml:space="preserve">0.17, </w:t>
      </w:r>
      <w:r w:rsidR="00D21FDB" w:rsidRPr="00B13B6E">
        <w:rPr>
          <w:rFonts w:ascii="Times New Roman" w:hAnsi="Times New Roman" w:cs="Times New Roman"/>
          <w:i/>
          <w:sz w:val="22"/>
        </w:rPr>
        <w:t>p</w:t>
      </w:r>
      <w:r w:rsidR="00D21FDB">
        <w:rPr>
          <w:rFonts w:ascii="Times New Roman" w:hAnsi="Times New Roman" w:cs="Times New Roman"/>
          <w:sz w:val="22"/>
        </w:rPr>
        <w:t xml:space="preserve"> </w:t>
      </w:r>
      <w:r w:rsidR="00B13B6E">
        <w:rPr>
          <w:rFonts w:ascii="Times New Roman" w:hAnsi="Times New Roman" w:cs="Times New Roman"/>
          <w:sz w:val="22"/>
        </w:rPr>
        <w:t>= 0.86</w:t>
      </w:r>
      <w:r w:rsidR="00A7212E">
        <w:rPr>
          <w:rFonts w:ascii="Times New Roman" w:hAnsi="Times New Roman" w:cs="Times New Roman"/>
          <w:sz w:val="22"/>
        </w:rPr>
        <w:t xml:space="preserve">. These findings </w:t>
      </w:r>
      <w:r w:rsidR="0032359F">
        <w:rPr>
          <w:rFonts w:ascii="Times New Roman" w:hAnsi="Times New Roman" w:cs="Times New Roman"/>
          <w:sz w:val="22"/>
        </w:rPr>
        <w:t>sugg</w:t>
      </w:r>
      <w:r w:rsidR="00A7212E">
        <w:rPr>
          <w:rFonts w:ascii="Times New Roman" w:hAnsi="Times New Roman" w:cs="Times New Roman"/>
          <w:sz w:val="22"/>
        </w:rPr>
        <w:t>est</w:t>
      </w:r>
      <w:r w:rsidR="0032359F">
        <w:rPr>
          <w:rFonts w:ascii="Times New Roman" w:hAnsi="Times New Roman" w:cs="Times New Roman"/>
          <w:sz w:val="22"/>
        </w:rPr>
        <w:t xml:space="preserve"> that the </w:t>
      </w:r>
      <w:r w:rsidR="008510A9">
        <w:rPr>
          <w:rFonts w:ascii="Times New Roman" w:hAnsi="Times New Roman" w:cs="Times New Roman"/>
          <w:sz w:val="22"/>
        </w:rPr>
        <w:t xml:space="preserve">response delay of the TPJ during the probe presentation is </w:t>
      </w:r>
      <w:r w:rsidR="008E795C">
        <w:rPr>
          <w:rFonts w:ascii="Times New Roman" w:hAnsi="Times New Roman" w:cs="Times New Roman"/>
          <w:sz w:val="22"/>
        </w:rPr>
        <w:t xml:space="preserve">because the latency of the TPJ increased as </w:t>
      </w:r>
      <w:r w:rsidR="00720CB7">
        <w:rPr>
          <w:rFonts w:ascii="Times New Roman" w:hAnsi="Times New Roman" w:cs="Times New Roman"/>
          <w:sz w:val="22"/>
        </w:rPr>
        <w:t xml:space="preserve">sensory </w:t>
      </w:r>
      <w:r w:rsidR="008E795C">
        <w:rPr>
          <w:rFonts w:ascii="Times New Roman" w:hAnsi="Times New Roman" w:cs="Times New Roman"/>
          <w:sz w:val="22"/>
        </w:rPr>
        <w:t>evidence</w:t>
      </w:r>
      <w:r w:rsidR="00720CB7">
        <w:rPr>
          <w:rFonts w:ascii="Times New Roman" w:hAnsi="Times New Roman" w:cs="Times New Roman"/>
          <w:sz w:val="22"/>
        </w:rPr>
        <w:t xml:space="preserve"> </w:t>
      </w:r>
      <w:r w:rsidR="007373A3">
        <w:rPr>
          <w:rFonts w:ascii="Times New Roman" w:hAnsi="Times New Roman" w:cs="Times New Roman"/>
          <w:sz w:val="22"/>
        </w:rPr>
        <w:t>for the</w:t>
      </w:r>
      <w:r w:rsidR="00720CB7">
        <w:rPr>
          <w:rFonts w:ascii="Times New Roman" w:hAnsi="Times New Roman" w:cs="Times New Roman"/>
          <w:sz w:val="22"/>
        </w:rPr>
        <w:t xml:space="preserve"> matching</w:t>
      </w:r>
      <w:r w:rsidR="007373A3">
        <w:rPr>
          <w:rFonts w:ascii="Times New Roman" w:hAnsi="Times New Roman" w:cs="Times New Roman"/>
          <w:sz w:val="22"/>
        </w:rPr>
        <w:t xml:space="preserve"> process</w:t>
      </w:r>
      <w:r w:rsidR="008E795C">
        <w:rPr>
          <w:rFonts w:ascii="Times New Roman" w:hAnsi="Times New Roman" w:cs="Times New Roman"/>
          <w:sz w:val="22"/>
        </w:rPr>
        <w:t xml:space="preserve"> </w:t>
      </w:r>
      <w:r w:rsidR="00720CB7">
        <w:rPr>
          <w:rFonts w:ascii="Times New Roman" w:hAnsi="Times New Roman" w:cs="Times New Roman"/>
          <w:sz w:val="22"/>
        </w:rPr>
        <w:t>increases</w:t>
      </w:r>
      <w:r w:rsidR="000F09A7">
        <w:rPr>
          <w:rFonts w:ascii="Times New Roman" w:hAnsi="Times New Roman" w:cs="Times New Roman"/>
          <w:sz w:val="22"/>
        </w:rPr>
        <w:t xml:space="preserve">, not because the </w:t>
      </w:r>
      <w:r w:rsidR="00905B71">
        <w:rPr>
          <w:rFonts w:ascii="Times New Roman" w:hAnsi="Times New Roman" w:cs="Times New Roman"/>
          <w:sz w:val="22"/>
        </w:rPr>
        <w:t>TPJ</w:t>
      </w:r>
      <w:r w:rsidR="00254F05">
        <w:rPr>
          <w:rFonts w:ascii="Times New Roman" w:hAnsi="Times New Roman" w:cs="Times New Roman"/>
          <w:sz w:val="22"/>
        </w:rPr>
        <w:t xml:space="preserve"> activation </w:t>
      </w:r>
      <w:r w:rsidR="0054184A">
        <w:rPr>
          <w:rFonts w:ascii="Times New Roman" w:hAnsi="Times New Roman" w:cs="Times New Roman"/>
          <w:sz w:val="22"/>
        </w:rPr>
        <w:t xml:space="preserve">simply </w:t>
      </w:r>
      <w:r w:rsidR="00254F05">
        <w:rPr>
          <w:rFonts w:ascii="Times New Roman" w:hAnsi="Times New Roman" w:cs="Times New Roman"/>
          <w:sz w:val="22"/>
        </w:rPr>
        <w:t xml:space="preserve">reached its peak </w:t>
      </w:r>
      <w:r w:rsidR="00647479">
        <w:rPr>
          <w:rFonts w:ascii="Times New Roman" w:hAnsi="Times New Roman" w:cs="Times New Roman"/>
          <w:sz w:val="22"/>
        </w:rPr>
        <w:t>late by its intrinsic, hemodynamic nature</w:t>
      </w:r>
      <w:r w:rsidR="009157E3">
        <w:rPr>
          <w:rFonts w:ascii="Times New Roman" w:hAnsi="Times New Roman" w:cs="Times New Roman"/>
          <w:sz w:val="22"/>
        </w:rPr>
        <w:t>.</w:t>
      </w:r>
    </w:p>
    <w:p w:rsidR="007F7FE9" w:rsidRDefault="007F7FE9" w:rsidP="00647479">
      <w:pPr>
        <w:spacing w:line="480" w:lineRule="auto"/>
        <w:ind w:firstLine="800"/>
        <w:rPr>
          <w:rFonts w:ascii="Times New Roman" w:hAnsi="Times New Roman" w:cs="Times New Roman"/>
          <w:sz w:val="22"/>
        </w:rPr>
      </w:pPr>
    </w:p>
    <w:p w:rsidR="007F7FE9" w:rsidRDefault="007F7FE9" w:rsidP="00647479">
      <w:pPr>
        <w:spacing w:line="480" w:lineRule="auto"/>
        <w:ind w:firstLine="800"/>
        <w:rPr>
          <w:rFonts w:ascii="Times New Roman" w:hAnsi="Times New Roman" w:cs="Times New Roman"/>
          <w:sz w:val="22"/>
        </w:rPr>
      </w:pPr>
    </w:p>
    <w:p w:rsidR="007F7FE9" w:rsidRDefault="007F7FE9" w:rsidP="00647479">
      <w:pPr>
        <w:spacing w:line="480" w:lineRule="auto"/>
        <w:ind w:firstLine="800"/>
        <w:rPr>
          <w:rFonts w:ascii="Times New Roman" w:hAnsi="Times New Roman" w:cs="Times New Roman" w:hint="eastAsia"/>
          <w:sz w:val="22"/>
        </w:rPr>
      </w:pPr>
    </w:p>
    <w:p w:rsidR="00FF1E9C" w:rsidRDefault="00481DBE" w:rsidP="002905CC">
      <w:pPr>
        <w:spacing w:line="480" w:lineRule="auto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ab/>
        <w:t xml:space="preserve"> </w:t>
      </w:r>
    </w:p>
    <w:p w:rsidR="007F7FE9" w:rsidRDefault="007F7FE9" w:rsidP="002905CC">
      <w:pPr>
        <w:spacing w:line="480" w:lineRule="auto"/>
        <w:rPr>
          <w:rFonts w:ascii="Times New Roman" w:hAnsi="Times New Roman" w:cs="Times New Roman"/>
          <w:b/>
          <w:noProof/>
          <w:sz w:val="22"/>
          <w:szCs w:val="22"/>
          <w:u w:val="single"/>
        </w:rPr>
      </w:pPr>
      <w:r w:rsidRPr="007D0A09">
        <w:rPr>
          <w:rFonts w:ascii="Times New Roman" w:hAnsi="Times New Roman" w:cs="Times New Roman" w:hint="eastAsia"/>
          <w:b/>
          <w:noProof/>
          <w:sz w:val="22"/>
          <w:szCs w:val="22"/>
          <w:u w:val="single"/>
        </w:rPr>
        <w:lastRenderedPageBreak/>
        <w:t>S</w:t>
      </w:r>
      <w:r w:rsidRPr="007D0A09">
        <w:rPr>
          <w:rFonts w:ascii="Times New Roman" w:hAnsi="Times New Roman" w:cs="Times New Roman"/>
          <w:b/>
          <w:noProof/>
          <w:sz w:val="22"/>
          <w:szCs w:val="22"/>
          <w:u w:val="single"/>
        </w:rPr>
        <w:t xml:space="preserve">upplementary Online Material </w:t>
      </w:r>
      <w:r w:rsidR="006267DC">
        <w:rPr>
          <w:rFonts w:ascii="Times New Roman" w:hAnsi="Times New Roman" w:cs="Times New Roman"/>
          <w:b/>
          <w:noProof/>
          <w:sz w:val="22"/>
          <w:szCs w:val="22"/>
          <w:u w:val="single"/>
        </w:rPr>
        <w:t>–</w:t>
      </w:r>
      <w:r w:rsidR="007D0A09" w:rsidRPr="007D0A09">
        <w:rPr>
          <w:rFonts w:ascii="Times New Roman" w:hAnsi="Times New Roman" w:cs="Times New Roman"/>
          <w:b/>
          <w:noProof/>
          <w:sz w:val="22"/>
          <w:szCs w:val="22"/>
          <w:u w:val="single"/>
        </w:rPr>
        <w:t xml:space="preserve"> References</w:t>
      </w:r>
    </w:p>
    <w:p w:rsidR="006267DC" w:rsidRPr="007D0A09" w:rsidRDefault="006267DC" w:rsidP="002905CC">
      <w:pPr>
        <w:spacing w:line="480" w:lineRule="auto"/>
        <w:rPr>
          <w:rFonts w:ascii="Times New Roman" w:hAnsi="Times New Roman" w:cs="Times New Roman" w:hint="eastAsia"/>
          <w:b/>
          <w:noProof/>
          <w:sz w:val="22"/>
          <w:szCs w:val="22"/>
          <w:u w:val="single"/>
        </w:rPr>
      </w:pPr>
      <w:bookmarkStart w:id="0" w:name="_GoBack"/>
      <w:bookmarkEnd w:id="0"/>
    </w:p>
    <w:p w:rsidR="007F7FE9" w:rsidRPr="007F7FE9" w:rsidRDefault="00FF1E9C" w:rsidP="007F7FE9">
      <w:pPr>
        <w:pStyle w:val="EndNoteBibliography"/>
        <w:ind w:left="720" w:hanging="720"/>
        <w:rPr>
          <w:rFonts w:ascii="Times New Roman" w:hAnsi="Times New Roman" w:cs="Times New Roman"/>
          <w:noProof/>
        </w:rPr>
      </w:pPr>
      <w:r w:rsidRPr="007F7FE9">
        <w:rPr>
          <w:rFonts w:ascii="Times New Roman" w:hAnsi="Times New Roman" w:cs="Times New Roman"/>
          <w:sz w:val="22"/>
          <w:szCs w:val="22"/>
        </w:rPr>
        <w:fldChar w:fldCharType="begin"/>
      </w:r>
      <w:r w:rsidRPr="007F7FE9">
        <w:rPr>
          <w:rFonts w:ascii="Times New Roman" w:hAnsi="Times New Roman" w:cs="Times New Roman"/>
          <w:sz w:val="22"/>
          <w:szCs w:val="22"/>
        </w:rPr>
        <w:instrText xml:space="preserve"> ADDIN EN.REFLIST </w:instrText>
      </w:r>
      <w:r w:rsidRPr="007F7FE9">
        <w:rPr>
          <w:rFonts w:ascii="Times New Roman" w:hAnsi="Times New Roman" w:cs="Times New Roman"/>
          <w:sz w:val="22"/>
          <w:szCs w:val="22"/>
        </w:rPr>
        <w:fldChar w:fldCharType="separate"/>
      </w:r>
      <w:r w:rsidR="007F7FE9" w:rsidRPr="007F7FE9">
        <w:rPr>
          <w:rFonts w:ascii="Times New Roman" w:hAnsi="Times New Roman" w:cs="Times New Roman"/>
          <w:noProof/>
        </w:rPr>
        <w:t>1</w:t>
      </w:r>
      <w:r w:rsidR="007F7FE9" w:rsidRPr="007F7FE9">
        <w:rPr>
          <w:rFonts w:ascii="Times New Roman" w:hAnsi="Times New Roman" w:cs="Times New Roman"/>
          <w:noProof/>
        </w:rPr>
        <w:tab/>
        <w:t>Han, S. W.</w:t>
      </w:r>
      <w:r w:rsidR="007F7FE9" w:rsidRPr="007F7FE9">
        <w:rPr>
          <w:rFonts w:ascii="Times New Roman" w:hAnsi="Times New Roman" w:cs="Times New Roman"/>
          <w:i/>
          <w:noProof/>
        </w:rPr>
        <w:t xml:space="preserve"> et al.</w:t>
      </w:r>
      <w:r w:rsidR="007F7FE9" w:rsidRPr="007F7FE9">
        <w:rPr>
          <w:rFonts w:ascii="Times New Roman" w:hAnsi="Times New Roman" w:cs="Times New Roman"/>
          <w:noProof/>
        </w:rPr>
        <w:t xml:space="preserve"> Neural substrates of purely endogenous, self-regulatory control of attention. </w:t>
      </w:r>
      <w:r w:rsidR="007F7FE9" w:rsidRPr="007F7FE9">
        <w:rPr>
          <w:rFonts w:ascii="Times New Roman" w:hAnsi="Times New Roman" w:cs="Times New Roman"/>
          <w:i/>
          <w:noProof/>
        </w:rPr>
        <w:t>Scientific reports</w:t>
      </w:r>
      <w:r w:rsidR="007F7FE9" w:rsidRPr="007F7FE9">
        <w:rPr>
          <w:rFonts w:ascii="Times New Roman" w:hAnsi="Times New Roman" w:cs="Times New Roman"/>
          <w:noProof/>
        </w:rPr>
        <w:t xml:space="preserve"> </w:t>
      </w:r>
      <w:r w:rsidR="007F7FE9" w:rsidRPr="007F7FE9">
        <w:rPr>
          <w:rFonts w:ascii="Times New Roman" w:hAnsi="Times New Roman" w:cs="Times New Roman"/>
          <w:b/>
          <w:noProof/>
        </w:rPr>
        <w:t>8</w:t>
      </w:r>
      <w:r w:rsidR="007F7FE9" w:rsidRPr="007F7FE9">
        <w:rPr>
          <w:rFonts w:ascii="Times New Roman" w:hAnsi="Times New Roman" w:cs="Times New Roman"/>
          <w:noProof/>
        </w:rPr>
        <w:t>, 925 (2018).</w:t>
      </w:r>
    </w:p>
    <w:p w:rsidR="002F1DBB" w:rsidRPr="002905CC" w:rsidRDefault="00FF1E9C" w:rsidP="002905CC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7F7FE9">
        <w:rPr>
          <w:rFonts w:ascii="Times New Roman" w:hAnsi="Times New Roman" w:cs="Times New Roman"/>
          <w:sz w:val="22"/>
          <w:szCs w:val="22"/>
        </w:rPr>
        <w:fldChar w:fldCharType="end"/>
      </w:r>
    </w:p>
    <w:sectPr w:rsidR="002F1DBB" w:rsidRPr="002905CC" w:rsidSect="007D4CE2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ature&lt;/Style&gt;&lt;LeftDelim&gt;{&lt;/LeftDelim&gt;&lt;RightDelim&gt;}&lt;/RightDelim&gt;&lt;FontName&gt;맑은 고딕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r99sv2woxp2ate5x9txvprl9pdv5rdpsasa&quot;&gt;My EndNote Library&lt;record-ids&gt;&lt;item&gt;172&lt;/item&gt;&lt;/record-ids&gt;&lt;/item&gt;&lt;/Libraries&gt;"/>
  </w:docVars>
  <w:rsids>
    <w:rsidRoot w:val="00882B2F"/>
    <w:rsid w:val="00002091"/>
    <w:rsid w:val="00003A7F"/>
    <w:rsid w:val="000047D1"/>
    <w:rsid w:val="00005738"/>
    <w:rsid w:val="0000584F"/>
    <w:rsid w:val="00005BC4"/>
    <w:rsid w:val="000060C3"/>
    <w:rsid w:val="000063EE"/>
    <w:rsid w:val="00006940"/>
    <w:rsid w:val="00006AB6"/>
    <w:rsid w:val="0000741C"/>
    <w:rsid w:val="00013B18"/>
    <w:rsid w:val="00013EE6"/>
    <w:rsid w:val="00014673"/>
    <w:rsid w:val="0001681A"/>
    <w:rsid w:val="000223A8"/>
    <w:rsid w:val="00024A0B"/>
    <w:rsid w:val="00030A9F"/>
    <w:rsid w:val="0003273A"/>
    <w:rsid w:val="0003647E"/>
    <w:rsid w:val="00037CB1"/>
    <w:rsid w:val="0004542F"/>
    <w:rsid w:val="000455E5"/>
    <w:rsid w:val="00046E8B"/>
    <w:rsid w:val="00052D5A"/>
    <w:rsid w:val="00052F01"/>
    <w:rsid w:val="00052FA3"/>
    <w:rsid w:val="000550F8"/>
    <w:rsid w:val="000625E1"/>
    <w:rsid w:val="00064C94"/>
    <w:rsid w:val="000659AE"/>
    <w:rsid w:val="00065CDB"/>
    <w:rsid w:val="00066320"/>
    <w:rsid w:val="000678BC"/>
    <w:rsid w:val="000679DB"/>
    <w:rsid w:val="00070995"/>
    <w:rsid w:val="00071E35"/>
    <w:rsid w:val="00072AFF"/>
    <w:rsid w:val="00073510"/>
    <w:rsid w:val="00073734"/>
    <w:rsid w:val="00074790"/>
    <w:rsid w:val="000768F5"/>
    <w:rsid w:val="00084445"/>
    <w:rsid w:val="00084CFF"/>
    <w:rsid w:val="00086B76"/>
    <w:rsid w:val="000913F3"/>
    <w:rsid w:val="000927E9"/>
    <w:rsid w:val="00092C5A"/>
    <w:rsid w:val="0009367D"/>
    <w:rsid w:val="00094E2D"/>
    <w:rsid w:val="00096DA9"/>
    <w:rsid w:val="00096EB5"/>
    <w:rsid w:val="00097BBE"/>
    <w:rsid w:val="000A0398"/>
    <w:rsid w:val="000A0C01"/>
    <w:rsid w:val="000A1B2D"/>
    <w:rsid w:val="000A254F"/>
    <w:rsid w:val="000A3228"/>
    <w:rsid w:val="000A4121"/>
    <w:rsid w:val="000A53BE"/>
    <w:rsid w:val="000A5D84"/>
    <w:rsid w:val="000B0BD8"/>
    <w:rsid w:val="000B0EB1"/>
    <w:rsid w:val="000B3584"/>
    <w:rsid w:val="000B3BC7"/>
    <w:rsid w:val="000B467A"/>
    <w:rsid w:val="000B4A83"/>
    <w:rsid w:val="000B4B88"/>
    <w:rsid w:val="000B4D11"/>
    <w:rsid w:val="000B7165"/>
    <w:rsid w:val="000C61E0"/>
    <w:rsid w:val="000C7CAC"/>
    <w:rsid w:val="000D01E6"/>
    <w:rsid w:val="000D5CF4"/>
    <w:rsid w:val="000D71AB"/>
    <w:rsid w:val="000D760E"/>
    <w:rsid w:val="000D7E67"/>
    <w:rsid w:val="000E2B2A"/>
    <w:rsid w:val="000E35A0"/>
    <w:rsid w:val="000E70B5"/>
    <w:rsid w:val="000F09A7"/>
    <w:rsid w:val="000F497E"/>
    <w:rsid w:val="000F4FB2"/>
    <w:rsid w:val="000F667D"/>
    <w:rsid w:val="000F7609"/>
    <w:rsid w:val="000F7740"/>
    <w:rsid w:val="00100010"/>
    <w:rsid w:val="0010292C"/>
    <w:rsid w:val="00102D83"/>
    <w:rsid w:val="00107A62"/>
    <w:rsid w:val="00110760"/>
    <w:rsid w:val="00110AE1"/>
    <w:rsid w:val="0011230B"/>
    <w:rsid w:val="00115A3F"/>
    <w:rsid w:val="001224A4"/>
    <w:rsid w:val="001228DB"/>
    <w:rsid w:val="00124D5A"/>
    <w:rsid w:val="001253E7"/>
    <w:rsid w:val="0013086E"/>
    <w:rsid w:val="00135846"/>
    <w:rsid w:val="00136481"/>
    <w:rsid w:val="0014057D"/>
    <w:rsid w:val="00140758"/>
    <w:rsid w:val="00141069"/>
    <w:rsid w:val="001428E6"/>
    <w:rsid w:val="0014411A"/>
    <w:rsid w:val="00144659"/>
    <w:rsid w:val="0014488D"/>
    <w:rsid w:val="0014533E"/>
    <w:rsid w:val="00150016"/>
    <w:rsid w:val="00150B9A"/>
    <w:rsid w:val="00151317"/>
    <w:rsid w:val="00152AB8"/>
    <w:rsid w:val="0015339B"/>
    <w:rsid w:val="0015360A"/>
    <w:rsid w:val="00156DEB"/>
    <w:rsid w:val="001570F2"/>
    <w:rsid w:val="00157B02"/>
    <w:rsid w:val="00157CEA"/>
    <w:rsid w:val="001609C7"/>
    <w:rsid w:val="00160A95"/>
    <w:rsid w:val="0016116A"/>
    <w:rsid w:val="001622DC"/>
    <w:rsid w:val="00163018"/>
    <w:rsid w:val="00163E08"/>
    <w:rsid w:val="001713BB"/>
    <w:rsid w:val="00171C09"/>
    <w:rsid w:val="00171DEE"/>
    <w:rsid w:val="001723F7"/>
    <w:rsid w:val="00172E53"/>
    <w:rsid w:val="00173739"/>
    <w:rsid w:val="00174CD5"/>
    <w:rsid w:val="001752A1"/>
    <w:rsid w:val="00175928"/>
    <w:rsid w:val="00176CF1"/>
    <w:rsid w:val="00177856"/>
    <w:rsid w:val="00182505"/>
    <w:rsid w:val="00182F1C"/>
    <w:rsid w:val="00184924"/>
    <w:rsid w:val="00186D0A"/>
    <w:rsid w:val="00190419"/>
    <w:rsid w:val="00190519"/>
    <w:rsid w:val="00191AC8"/>
    <w:rsid w:val="0019447F"/>
    <w:rsid w:val="00194D1F"/>
    <w:rsid w:val="001963FB"/>
    <w:rsid w:val="00196AED"/>
    <w:rsid w:val="00197495"/>
    <w:rsid w:val="001976CA"/>
    <w:rsid w:val="001A271F"/>
    <w:rsid w:val="001A3908"/>
    <w:rsid w:val="001A4509"/>
    <w:rsid w:val="001A4C9C"/>
    <w:rsid w:val="001A715F"/>
    <w:rsid w:val="001A7656"/>
    <w:rsid w:val="001A76AE"/>
    <w:rsid w:val="001B1156"/>
    <w:rsid w:val="001B4641"/>
    <w:rsid w:val="001B71D6"/>
    <w:rsid w:val="001C0595"/>
    <w:rsid w:val="001C3430"/>
    <w:rsid w:val="001C3B14"/>
    <w:rsid w:val="001C45CB"/>
    <w:rsid w:val="001C5009"/>
    <w:rsid w:val="001C5B8F"/>
    <w:rsid w:val="001C7A4B"/>
    <w:rsid w:val="001C7E7B"/>
    <w:rsid w:val="001D09EE"/>
    <w:rsid w:val="001D2A4F"/>
    <w:rsid w:val="001D3426"/>
    <w:rsid w:val="001D7CF6"/>
    <w:rsid w:val="001E08B2"/>
    <w:rsid w:val="001E1100"/>
    <w:rsid w:val="001E1D5E"/>
    <w:rsid w:val="001E23E2"/>
    <w:rsid w:val="001E5DB4"/>
    <w:rsid w:val="001E5F21"/>
    <w:rsid w:val="001E6E25"/>
    <w:rsid w:val="001F0E76"/>
    <w:rsid w:val="001F1C70"/>
    <w:rsid w:val="001F2626"/>
    <w:rsid w:val="00202C42"/>
    <w:rsid w:val="00204369"/>
    <w:rsid w:val="002051E3"/>
    <w:rsid w:val="00205F57"/>
    <w:rsid w:val="002072D0"/>
    <w:rsid w:val="0021003B"/>
    <w:rsid w:val="002103C4"/>
    <w:rsid w:val="0021121D"/>
    <w:rsid w:val="002124A7"/>
    <w:rsid w:val="00215F8A"/>
    <w:rsid w:val="0022141F"/>
    <w:rsid w:val="00222502"/>
    <w:rsid w:val="00222F3D"/>
    <w:rsid w:val="0022514F"/>
    <w:rsid w:val="00226293"/>
    <w:rsid w:val="00226A2B"/>
    <w:rsid w:val="002275F5"/>
    <w:rsid w:val="002303F9"/>
    <w:rsid w:val="002327D2"/>
    <w:rsid w:val="00243B78"/>
    <w:rsid w:val="00244025"/>
    <w:rsid w:val="00245D44"/>
    <w:rsid w:val="00246E42"/>
    <w:rsid w:val="00247ABE"/>
    <w:rsid w:val="0025037E"/>
    <w:rsid w:val="00250EBD"/>
    <w:rsid w:val="00251392"/>
    <w:rsid w:val="00252A88"/>
    <w:rsid w:val="00252A95"/>
    <w:rsid w:val="00254567"/>
    <w:rsid w:val="00254F05"/>
    <w:rsid w:val="0025527F"/>
    <w:rsid w:val="00256B12"/>
    <w:rsid w:val="00260D70"/>
    <w:rsid w:val="00262D91"/>
    <w:rsid w:val="00263F67"/>
    <w:rsid w:val="00264515"/>
    <w:rsid w:val="0026543C"/>
    <w:rsid w:val="0026697A"/>
    <w:rsid w:val="00267D7A"/>
    <w:rsid w:val="002727D0"/>
    <w:rsid w:val="00274884"/>
    <w:rsid w:val="00274D66"/>
    <w:rsid w:val="002762EF"/>
    <w:rsid w:val="002763D7"/>
    <w:rsid w:val="00276C8A"/>
    <w:rsid w:val="002779F7"/>
    <w:rsid w:val="00277FFC"/>
    <w:rsid w:val="0028320F"/>
    <w:rsid w:val="00287B04"/>
    <w:rsid w:val="002905CC"/>
    <w:rsid w:val="00292B14"/>
    <w:rsid w:val="00294422"/>
    <w:rsid w:val="00296BE8"/>
    <w:rsid w:val="002975EF"/>
    <w:rsid w:val="002A3AC2"/>
    <w:rsid w:val="002A5817"/>
    <w:rsid w:val="002A6526"/>
    <w:rsid w:val="002A697D"/>
    <w:rsid w:val="002A698C"/>
    <w:rsid w:val="002B0B21"/>
    <w:rsid w:val="002B1424"/>
    <w:rsid w:val="002B2C97"/>
    <w:rsid w:val="002B420C"/>
    <w:rsid w:val="002B4E83"/>
    <w:rsid w:val="002B5571"/>
    <w:rsid w:val="002B62A5"/>
    <w:rsid w:val="002B74DC"/>
    <w:rsid w:val="002C067E"/>
    <w:rsid w:val="002C2BA8"/>
    <w:rsid w:val="002C3C1D"/>
    <w:rsid w:val="002C6B54"/>
    <w:rsid w:val="002C6E3A"/>
    <w:rsid w:val="002D056D"/>
    <w:rsid w:val="002D2986"/>
    <w:rsid w:val="002D47DD"/>
    <w:rsid w:val="002D63B4"/>
    <w:rsid w:val="002E054C"/>
    <w:rsid w:val="002E3D7D"/>
    <w:rsid w:val="002F0C9A"/>
    <w:rsid w:val="002F1946"/>
    <w:rsid w:val="002F1DBB"/>
    <w:rsid w:val="002F1F73"/>
    <w:rsid w:val="002F582C"/>
    <w:rsid w:val="003019C8"/>
    <w:rsid w:val="003067D9"/>
    <w:rsid w:val="003078E6"/>
    <w:rsid w:val="00307D35"/>
    <w:rsid w:val="00307FD2"/>
    <w:rsid w:val="0031341B"/>
    <w:rsid w:val="00314079"/>
    <w:rsid w:val="003179FB"/>
    <w:rsid w:val="00321148"/>
    <w:rsid w:val="00323254"/>
    <w:rsid w:val="0032359F"/>
    <w:rsid w:val="00327782"/>
    <w:rsid w:val="00331C96"/>
    <w:rsid w:val="00336027"/>
    <w:rsid w:val="003360C4"/>
    <w:rsid w:val="0033743E"/>
    <w:rsid w:val="003441BA"/>
    <w:rsid w:val="0034439B"/>
    <w:rsid w:val="0034659C"/>
    <w:rsid w:val="00350D97"/>
    <w:rsid w:val="00350F51"/>
    <w:rsid w:val="00351506"/>
    <w:rsid w:val="003526D8"/>
    <w:rsid w:val="00353D22"/>
    <w:rsid w:val="00355BF5"/>
    <w:rsid w:val="00356BA4"/>
    <w:rsid w:val="00364E71"/>
    <w:rsid w:val="00367612"/>
    <w:rsid w:val="0037375C"/>
    <w:rsid w:val="003763E8"/>
    <w:rsid w:val="00377E6B"/>
    <w:rsid w:val="003808B4"/>
    <w:rsid w:val="003825A1"/>
    <w:rsid w:val="003922A7"/>
    <w:rsid w:val="00392522"/>
    <w:rsid w:val="00393CFB"/>
    <w:rsid w:val="003940D9"/>
    <w:rsid w:val="003954DA"/>
    <w:rsid w:val="00397610"/>
    <w:rsid w:val="003A0110"/>
    <w:rsid w:val="003A0654"/>
    <w:rsid w:val="003A23A7"/>
    <w:rsid w:val="003A30BF"/>
    <w:rsid w:val="003A3993"/>
    <w:rsid w:val="003A3F68"/>
    <w:rsid w:val="003A41B0"/>
    <w:rsid w:val="003A6673"/>
    <w:rsid w:val="003A669C"/>
    <w:rsid w:val="003B0512"/>
    <w:rsid w:val="003B0FF3"/>
    <w:rsid w:val="003B1A56"/>
    <w:rsid w:val="003B1B8B"/>
    <w:rsid w:val="003B355B"/>
    <w:rsid w:val="003B56A1"/>
    <w:rsid w:val="003B6889"/>
    <w:rsid w:val="003C3E0D"/>
    <w:rsid w:val="003C4A57"/>
    <w:rsid w:val="003C6301"/>
    <w:rsid w:val="003D15C0"/>
    <w:rsid w:val="003D1D23"/>
    <w:rsid w:val="003D2C17"/>
    <w:rsid w:val="003D6F23"/>
    <w:rsid w:val="003D6F65"/>
    <w:rsid w:val="003D75D4"/>
    <w:rsid w:val="003D777A"/>
    <w:rsid w:val="003E00E4"/>
    <w:rsid w:val="003E0B80"/>
    <w:rsid w:val="003E12C5"/>
    <w:rsid w:val="003E4038"/>
    <w:rsid w:val="003E4226"/>
    <w:rsid w:val="003E47C6"/>
    <w:rsid w:val="003E4D01"/>
    <w:rsid w:val="003F2A70"/>
    <w:rsid w:val="003F3BFB"/>
    <w:rsid w:val="003F4620"/>
    <w:rsid w:val="003F50A9"/>
    <w:rsid w:val="003F52C4"/>
    <w:rsid w:val="003F71DE"/>
    <w:rsid w:val="003F7958"/>
    <w:rsid w:val="004021AD"/>
    <w:rsid w:val="00405C7F"/>
    <w:rsid w:val="00406B58"/>
    <w:rsid w:val="00407E54"/>
    <w:rsid w:val="00413C9F"/>
    <w:rsid w:val="0041488A"/>
    <w:rsid w:val="00416451"/>
    <w:rsid w:val="004165CB"/>
    <w:rsid w:val="004166D5"/>
    <w:rsid w:val="00416733"/>
    <w:rsid w:val="004169B5"/>
    <w:rsid w:val="00416B5A"/>
    <w:rsid w:val="00416C1D"/>
    <w:rsid w:val="00416D66"/>
    <w:rsid w:val="00416E08"/>
    <w:rsid w:val="00417091"/>
    <w:rsid w:val="00417C7B"/>
    <w:rsid w:val="004205AF"/>
    <w:rsid w:val="004231EA"/>
    <w:rsid w:val="004240A9"/>
    <w:rsid w:val="004249B6"/>
    <w:rsid w:val="004301E5"/>
    <w:rsid w:val="00431279"/>
    <w:rsid w:val="0043187C"/>
    <w:rsid w:val="0043385C"/>
    <w:rsid w:val="00434FC6"/>
    <w:rsid w:val="004369D2"/>
    <w:rsid w:val="00437A4D"/>
    <w:rsid w:val="00437FA9"/>
    <w:rsid w:val="00442053"/>
    <w:rsid w:val="00443D53"/>
    <w:rsid w:val="004455DB"/>
    <w:rsid w:val="00445C3C"/>
    <w:rsid w:val="00446197"/>
    <w:rsid w:val="00446885"/>
    <w:rsid w:val="00450836"/>
    <w:rsid w:val="00451996"/>
    <w:rsid w:val="0045246E"/>
    <w:rsid w:val="00453DB6"/>
    <w:rsid w:val="00454501"/>
    <w:rsid w:val="004558CD"/>
    <w:rsid w:val="004559F4"/>
    <w:rsid w:val="00456E0B"/>
    <w:rsid w:val="00456F23"/>
    <w:rsid w:val="00457079"/>
    <w:rsid w:val="004570E9"/>
    <w:rsid w:val="00461E8E"/>
    <w:rsid w:val="0046247E"/>
    <w:rsid w:val="004634F4"/>
    <w:rsid w:val="00465055"/>
    <w:rsid w:val="004708BD"/>
    <w:rsid w:val="004711A9"/>
    <w:rsid w:val="00472FF3"/>
    <w:rsid w:val="00474483"/>
    <w:rsid w:val="00475ACE"/>
    <w:rsid w:val="00481494"/>
    <w:rsid w:val="00481DBE"/>
    <w:rsid w:val="004848DA"/>
    <w:rsid w:val="004852AB"/>
    <w:rsid w:val="0048565B"/>
    <w:rsid w:val="00485838"/>
    <w:rsid w:val="00485B76"/>
    <w:rsid w:val="00485D29"/>
    <w:rsid w:val="004924C0"/>
    <w:rsid w:val="004938D9"/>
    <w:rsid w:val="00493B78"/>
    <w:rsid w:val="004945FA"/>
    <w:rsid w:val="00494C7B"/>
    <w:rsid w:val="00496A6E"/>
    <w:rsid w:val="00497C19"/>
    <w:rsid w:val="004A1C34"/>
    <w:rsid w:val="004A2B0B"/>
    <w:rsid w:val="004A2B3B"/>
    <w:rsid w:val="004A725A"/>
    <w:rsid w:val="004A7BAC"/>
    <w:rsid w:val="004A7C94"/>
    <w:rsid w:val="004B173E"/>
    <w:rsid w:val="004B25D5"/>
    <w:rsid w:val="004B39AD"/>
    <w:rsid w:val="004B565E"/>
    <w:rsid w:val="004C0388"/>
    <w:rsid w:val="004C1905"/>
    <w:rsid w:val="004C1B5F"/>
    <w:rsid w:val="004C27CD"/>
    <w:rsid w:val="004C5BF0"/>
    <w:rsid w:val="004C5DA2"/>
    <w:rsid w:val="004C7BA8"/>
    <w:rsid w:val="004D30E2"/>
    <w:rsid w:val="004D60F2"/>
    <w:rsid w:val="004D78E7"/>
    <w:rsid w:val="004D7D85"/>
    <w:rsid w:val="004E027B"/>
    <w:rsid w:val="004E101E"/>
    <w:rsid w:val="004E37BD"/>
    <w:rsid w:val="004E49A1"/>
    <w:rsid w:val="004E4AE9"/>
    <w:rsid w:val="004F0511"/>
    <w:rsid w:val="004F0CFB"/>
    <w:rsid w:val="004F141A"/>
    <w:rsid w:val="004F4C8C"/>
    <w:rsid w:val="004F4F41"/>
    <w:rsid w:val="004F5486"/>
    <w:rsid w:val="00502526"/>
    <w:rsid w:val="00502C04"/>
    <w:rsid w:val="0050589E"/>
    <w:rsid w:val="00507477"/>
    <w:rsid w:val="005113B6"/>
    <w:rsid w:val="005116BA"/>
    <w:rsid w:val="00513175"/>
    <w:rsid w:val="005153E7"/>
    <w:rsid w:val="00517685"/>
    <w:rsid w:val="005217A4"/>
    <w:rsid w:val="00523BE1"/>
    <w:rsid w:val="0052766B"/>
    <w:rsid w:val="00527E18"/>
    <w:rsid w:val="00531B5F"/>
    <w:rsid w:val="00532EEC"/>
    <w:rsid w:val="00533136"/>
    <w:rsid w:val="005351DC"/>
    <w:rsid w:val="00535E73"/>
    <w:rsid w:val="0053690F"/>
    <w:rsid w:val="00537402"/>
    <w:rsid w:val="005405CA"/>
    <w:rsid w:val="00540B4A"/>
    <w:rsid w:val="00540D8E"/>
    <w:rsid w:val="0054184A"/>
    <w:rsid w:val="00541A52"/>
    <w:rsid w:val="00542844"/>
    <w:rsid w:val="0054344F"/>
    <w:rsid w:val="00543D5E"/>
    <w:rsid w:val="005443BA"/>
    <w:rsid w:val="0054538A"/>
    <w:rsid w:val="00545C0A"/>
    <w:rsid w:val="00547A7E"/>
    <w:rsid w:val="005518CB"/>
    <w:rsid w:val="00553222"/>
    <w:rsid w:val="005545AE"/>
    <w:rsid w:val="005547C1"/>
    <w:rsid w:val="005551AC"/>
    <w:rsid w:val="005551DD"/>
    <w:rsid w:val="00556BA1"/>
    <w:rsid w:val="00560336"/>
    <w:rsid w:val="00561D64"/>
    <w:rsid w:val="005641CF"/>
    <w:rsid w:val="00564985"/>
    <w:rsid w:val="00566EFF"/>
    <w:rsid w:val="00570443"/>
    <w:rsid w:val="00572B8E"/>
    <w:rsid w:val="00574AD8"/>
    <w:rsid w:val="00576956"/>
    <w:rsid w:val="00576F51"/>
    <w:rsid w:val="005803DB"/>
    <w:rsid w:val="00583019"/>
    <w:rsid w:val="00586B92"/>
    <w:rsid w:val="00587999"/>
    <w:rsid w:val="00591137"/>
    <w:rsid w:val="00591A28"/>
    <w:rsid w:val="00592453"/>
    <w:rsid w:val="00594305"/>
    <w:rsid w:val="00594612"/>
    <w:rsid w:val="00594635"/>
    <w:rsid w:val="00594FFC"/>
    <w:rsid w:val="005954AE"/>
    <w:rsid w:val="005976BA"/>
    <w:rsid w:val="005A2A97"/>
    <w:rsid w:val="005A455F"/>
    <w:rsid w:val="005A48F0"/>
    <w:rsid w:val="005A4E61"/>
    <w:rsid w:val="005A6102"/>
    <w:rsid w:val="005A6AB1"/>
    <w:rsid w:val="005A76DB"/>
    <w:rsid w:val="005B137F"/>
    <w:rsid w:val="005B2E88"/>
    <w:rsid w:val="005B3B7B"/>
    <w:rsid w:val="005B5C0C"/>
    <w:rsid w:val="005B7369"/>
    <w:rsid w:val="005B7BD1"/>
    <w:rsid w:val="005C20EB"/>
    <w:rsid w:val="005C2D13"/>
    <w:rsid w:val="005C2DF6"/>
    <w:rsid w:val="005C3B5B"/>
    <w:rsid w:val="005C3D47"/>
    <w:rsid w:val="005C4C36"/>
    <w:rsid w:val="005C525F"/>
    <w:rsid w:val="005C5AF2"/>
    <w:rsid w:val="005C6866"/>
    <w:rsid w:val="005C76F6"/>
    <w:rsid w:val="005C7E9E"/>
    <w:rsid w:val="005D1A4E"/>
    <w:rsid w:val="005D2F33"/>
    <w:rsid w:val="005D5EF9"/>
    <w:rsid w:val="005D67D4"/>
    <w:rsid w:val="005E0392"/>
    <w:rsid w:val="005E252E"/>
    <w:rsid w:val="005F0171"/>
    <w:rsid w:val="005F22A7"/>
    <w:rsid w:val="005F4100"/>
    <w:rsid w:val="0060169B"/>
    <w:rsid w:val="00603B40"/>
    <w:rsid w:val="006047F3"/>
    <w:rsid w:val="006061BF"/>
    <w:rsid w:val="006074F7"/>
    <w:rsid w:val="00613755"/>
    <w:rsid w:val="00615695"/>
    <w:rsid w:val="00616B76"/>
    <w:rsid w:val="0062247C"/>
    <w:rsid w:val="00622B94"/>
    <w:rsid w:val="006246A9"/>
    <w:rsid w:val="00624A24"/>
    <w:rsid w:val="00624E9C"/>
    <w:rsid w:val="00624EFA"/>
    <w:rsid w:val="0062531C"/>
    <w:rsid w:val="006254D4"/>
    <w:rsid w:val="00625C1F"/>
    <w:rsid w:val="00626087"/>
    <w:rsid w:val="006267DC"/>
    <w:rsid w:val="00626AC6"/>
    <w:rsid w:val="00627254"/>
    <w:rsid w:val="0063019A"/>
    <w:rsid w:val="006316D9"/>
    <w:rsid w:val="00635262"/>
    <w:rsid w:val="006356F8"/>
    <w:rsid w:val="00637BBA"/>
    <w:rsid w:val="00637E0F"/>
    <w:rsid w:val="00644C37"/>
    <w:rsid w:val="006454C0"/>
    <w:rsid w:val="00645F1F"/>
    <w:rsid w:val="00647479"/>
    <w:rsid w:val="006478F5"/>
    <w:rsid w:val="00650F17"/>
    <w:rsid w:val="006510E5"/>
    <w:rsid w:val="006514F9"/>
    <w:rsid w:val="006517C0"/>
    <w:rsid w:val="006522F3"/>
    <w:rsid w:val="00652597"/>
    <w:rsid w:val="00652D3C"/>
    <w:rsid w:val="00653104"/>
    <w:rsid w:val="006552B9"/>
    <w:rsid w:val="006557A1"/>
    <w:rsid w:val="006567E8"/>
    <w:rsid w:val="0066031A"/>
    <w:rsid w:val="006628EF"/>
    <w:rsid w:val="00664AE4"/>
    <w:rsid w:val="00667C3A"/>
    <w:rsid w:val="0067064B"/>
    <w:rsid w:val="0067394E"/>
    <w:rsid w:val="006744EE"/>
    <w:rsid w:val="00677BB7"/>
    <w:rsid w:val="00677E33"/>
    <w:rsid w:val="00682229"/>
    <w:rsid w:val="006822FE"/>
    <w:rsid w:val="00682C4C"/>
    <w:rsid w:val="00685BA2"/>
    <w:rsid w:val="00692456"/>
    <w:rsid w:val="006928C4"/>
    <w:rsid w:val="006945E7"/>
    <w:rsid w:val="0069567D"/>
    <w:rsid w:val="006967B0"/>
    <w:rsid w:val="006A122B"/>
    <w:rsid w:val="006A224C"/>
    <w:rsid w:val="006A3CF0"/>
    <w:rsid w:val="006A665C"/>
    <w:rsid w:val="006B181A"/>
    <w:rsid w:val="006B7478"/>
    <w:rsid w:val="006C1380"/>
    <w:rsid w:val="006C1883"/>
    <w:rsid w:val="006C19FB"/>
    <w:rsid w:val="006C2FF9"/>
    <w:rsid w:val="006C3386"/>
    <w:rsid w:val="006C4456"/>
    <w:rsid w:val="006C44DD"/>
    <w:rsid w:val="006C5BCC"/>
    <w:rsid w:val="006C6361"/>
    <w:rsid w:val="006C731E"/>
    <w:rsid w:val="006D0AF9"/>
    <w:rsid w:val="006E3C17"/>
    <w:rsid w:val="006E3FB7"/>
    <w:rsid w:val="006E52A2"/>
    <w:rsid w:val="006F06A8"/>
    <w:rsid w:val="006F1035"/>
    <w:rsid w:val="006F10AE"/>
    <w:rsid w:val="006F288E"/>
    <w:rsid w:val="006F7FA3"/>
    <w:rsid w:val="007024BD"/>
    <w:rsid w:val="00704742"/>
    <w:rsid w:val="0070608E"/>
    <w:rsid w:val="0070790C"/>
    <w:rsid w:val="00707932"/>
    <w:rsid w:val="0071426C"/>
    <w:rsid w:val="00714B73"/>
    <w:rsid w:val="00716100"/>
    <w:rsid w:val="00716A7D"/>
    <w:rsid w:val="00717056"/>
    <w:rsid w:val="00720A1C"/>
    <w:rsid w:val="00720CB7"/>
    <w:rsid w:val="00721834"/>
    <w:rsid w:val="00721A1E"/>
    <w:rsid w:val="007224A3"/>
    <w:rsid w:val="00723233"/>
    <w:rsid w:val="00727072"/>
    <w:rsid w:val="007328EA"/>
    <w:rsid w:val="00732C3B"/>
    <w:rsid w:val="007331A0"/>
    <w:rsid w:val="007338EE"/>
    <w:rsid w:val="00734EBC"/>
    <w:rsid w:val="007373A3"/>
    <w:rsid w:val="00741BD3"/>
    <w:rsid w:val="00744D44"/>
    <w:rsid w:val="007451E0"/>
    <w:rsid w:val="007518C4"/>
    <w:rsid w:val="00753C50"/>
    <w:rsid w:val="0075431D"/>
    <w:rsid w:val="007627AD"/>
    <w:rsid w:val="0076315D"/>
    <w:rsid w:val="00764892"/>
    <w:rsid w:val="00764E2E"/>
    <w:rsid w:val="00764EA0"/>
    <w:rsid w:val="007665A5"/>
    <w:rsid w:val="0076755C"/>
    <w:rsid w:val="00771787"/>
    <w:rsid w:val="00772CAE"/>
    <w:rsid w:val="007738DC"/>
    <w:rsid w:val="0077407E"/>
    <w:rsid w:val="0077645F"/>
    <w:rsid w:val="00776E4A"/>
    <w:rsid w:val="0078111C"/>
    <w:rsid w:val="0078145A"/>
    <w:rsid w:val="00782377"/>
    <w:rsid w:val="00782444"/>
    <w:rsid w:val="00782769"/>
    <w:rsid w:val="007853E9"/>
    <w:rsid w:val="007865A5"/>
    <w:rsid w:val="00786CDD"/>
    <w:rsid w:val="0078710F"/>
    <w:rsid w:val="00790457"/>
    <w:rsid w:val="007911B5"/>
    <w:rsid w:val="00791DC3"/>
    <w:rsid w:val="00792CEA"/>
    <w:rsid w:val="0079504F"/>
    <w:rsid w:val="00795195"/>
    <w:rsid w:val="00795A22"/>
    <w:rsid w:val="00795F4C"/>
    <w:rsid w:val="00797339"/>
    <w:rsid w:val="007A00A6"/>
    <w:rsid w:val="007A42D2"/>
    <w:rsid w:val="007A4334"/>
    <w:rsid w:val="007A4684"/>
    <w:rsid w:val="007A4955"/>
    <w:rsid w:val="007A7332"/>
    <w:rsid w:val="007A7749"/>
    <w:rsid w:val="007B0BEA"/>
    <w:rsid w:val="007B1BCA"/>
    <w:rsid w:val="007B1C9F"/>
    <w:rsid w:val="007B1D6A"/>
    <w:rsid w:val="007B2C00"/>
    <w:rsid w:val="007B3D27"/>
    <w:rsid w:val="007B6D68"/>
    <w:rsid w:val="007B70DF"/>
    <w:rsid w:val="007B7568"/>
    <w:rsid w:val="007C16F7"/>
    <w:rsid w:val="007C1735"/>
    <w:rsid w:val="007C2382"/>
    <w:rsid w:val="007C3515"/>
    <w:rsid w:val="007C3A5E"/>
    <w:rsid w:val="007C43E5"/>
    <w:rsid w:val="007C574C"/>
    <w:rsid w:val="007C58D4"/>
    <w:rsid w:val="007C5C47"/>
    <w:rsid w:val="007C7633"/>
    <w:rsid w:val="007C775E"/>
    <w:rsid w:val="007C79AF"/>
    <w:rsid w:val="007D0439"/>
    <w:rsid w:val="007D0A09"/>
    <w:rsid w:val="007D25DC"/>
    <w:rsid w:val="007D2B6D"/>
    <w:rsid w:val="007D4CE2"/>
    <w:rsid w:val="007E151F"/>
    <w:rsid w:val="007E26CF"/>
    <w:rsid w:val="007E35D6"/>
    <w:rsid w:val="007E4039"/>
    <w:rsid w:val="007F02F3"/>
    <w:rsid w:val="007F06F6"/>
    <w:rsid w:val="007F0FD3"/>
    <w:rsid w:val="007F2048"/>
    <w:rsid w:val="007F2A55"/>
    <w:rsid w:val="007F4BB5"/>
    <w:rsid w:val="007F6853"/>
    <w:rsid w:val="007F75B7"/>
    <w:rsid w:val="007F7B40"/>
    <w:rsid w:val="007F7B85"/>
    <w:rsid w:val="007F7F4E"/>
    <w:rsid w:val="007F7FE9"/>
    <w:rsid w:val="00800F33"/>
    <w:rsid w:val="008026B7"/>
    <w:rsid w:val="00805833"/>
    <w:rsid w:val="00805C4A"/>
    <w:rsid w:val="00806B06"/>
    <w:rsid w:val="0080754B"/>
    <w:rsid w:val="00812349"/>
    <w:rsid w:val="00813E24"/>
    <w:rsid w:val="0081562F"/>
    <w:rsid w:val="00820E74"/>
    <w:rsid w:val="008217B6"/>
    <w:rsid w:val="00824E4C"/>
    <w:rsid w:val="00824EA4"/>
    <w:rsid w:val="008265E9"/>
    <w:rsid w:val="008266E3"/>
    <w:rsid w:val="00835689"/>
    <w:rsid w:val="008356C0"/>
    <w:rsid w:val="008364C6"/>
    <w:rsid w:val="0084305E"/>
    <w:rsid w:val="00844501"/>
    <w:rsid w:val="0085078F"/>
    <w:rsid w:val="008510A9"/>
    <w:rsid w:val="008516C8"/>
    <w:rsid w:val="00853BC0"/>
    <w:rsid w:val="00856FFA"/>
    <w:rsid w:val="0086108C"/>
    <w:rsid w:val="008641A5"/>
    <w:rsid w:val="008648F3"/>
    <w:rsid w:val="00864D0C"/>
    <w:rsid w:val="00866F63"/>
    <w:rsid w:val="00867996"/>
    <w:rsid w:val="00870434"/>
    <w:rsid w:val="00874161"/>
    <w:rsid w:val="00874BED"/>
    <w:rsid w:val="00874E81"/>
    <w:rsid w:val="0087530D"/>
    <w:rsid w:val="0088130E"/>
    <w:rsid w:val="00882B2F"/>
    <w:rsid w:val="008830AF"/>
    <w:rsid w:val="00885ABE"/>
    <w:rsid w:val="00887EC7"/>
    <w:rsid w:val="00894381"/>
    <w:rsid w:val="008958F9"/>
    <w:rsid w:val="00897475"/>
    <w:rsid w:val="008A031F"/>
    <w:rsid w:val="008A0D7E"/>
    <w:rsid w:val="008A21CE"/>
    <w:rsid w:val="008A2A97"/>
    <w:rsid w:val="008B244A"/>
    <w:rsid w:val="008B2CE9"/>
    <w:rsid w:val="008B330D"/>
    <w:rsid w:val="008B3A38"/>
    <w:rsid w:val="008B4A58"/>
    <w:rsid w:val="008B4EE8"/>
    <w:rsid w:val="008B51B8"/>
    <w:rsid w:val="008B5D36"/>
    <w:rsid w:val="008C0701"/>
    <w:rsid w:val="008C2504"/>
    <w:rsid w:val="008C4064"/>
    <w:rsid w:val="008D0A72"/>
    <w:rsid w:val="008D152E"/>
    <w:rsid w:val="008D62D7"/>
    <w:rsid w:val="008D6E50"/>
    <w:rsid w:val="008D7B01"/>
    <w:rsid w:val="008E49ED"/>
    <w:rsid w:val="008E64C5"/>
    <w:rsid w:val="008E6598"/>
    <w:rsid w:val="008E671E"/>
    <w:rsid w:val="008E6D28"/>
    <w:rsid w:val="008E795C"/>
    <w:rsid w:val="008E79AA"/>
    <w:rsid w:val="008F17F4"/>
    <w:rsid w:val="008F18B5"/>
    <w:rsid w:val="008F3488"/>
    <w:rsid w:val="008F3C33"/>
    <w:rsid w:val="008F417B"/>
    <w:rsid w:val="008F4FD6"/>
    <w:rsid w:val="008F557B"/>
    <w:rsid w:val="008F56C3"/>
    <w:rsid w:val="008F7B44"/>
    <w:rsid w:val="008F7E96"/>
    <w:rsid w:val="00902C1D"/>
    <w:rsid w:val="00904762"/>
    <w:rsid w:val="00905327"/>
    <w:rsid w:val="0090579A"/>
    <w:rsid w:val="00905B71"/>
    <w:rsid w:val="00905CA4"/>
    <w:rsid w:val="009077D1"/>
    <w:rsid w:val="009109C7"/>
    <w:rsid w:val="009157E3"/>
    <w:rsid w:val="0091582A"/>
    <w:rsid w:val="009163D3"/>
    <w:rsid w:val="009164EF"/>
    <w:rsid w:val="00920C41"/>
    <w:rsid w:val="0092115E"/>
    <w:rsid w:val="009214E5"/>
    <w:rsid w:val="00921F45"/>
    <w:rsid w:val="00923AA1"/>
    <w:rsid w:val="00926F01"/>
    <w:rsid w:val="00930182"/>
    <w:rsid w:val="009306DE"/>
    <w:rsid w:val="00931431"/>
    <w:rsid w:val="00932D24"/>
    <w:rsid w:val="009357AA"/>
    <w:rsid w:val="00935B72"/>
    <w:rsid w:val="00937159"/>
    <w:rsid w:val="0093764B"/>
    <w:rsid w:val="0093785E"/>
    <w:rsid w:val="00941026"/>
    <w:rsid w:val="00941167"/>
    <w:rsid w:val="00942DB1"/>
    <w:rsid w:val="009520B3"/>
    <w:rsid w:val="0095328E"/>
    <w:rsid w:val="009638AA"/>
    <w:rsid w:val="00965C61"/>
    <w:rsid w:val="00966EFE"/>
    <w:rsid w:val="00971127"/>
    <w:rsid w:val="0097457E"/>
    <w:rsid w:val="009816D3"/>
    <w:rsid w:val="00987052"/>
    <w:rsid w:val="00987BE1"/>
    <w:rsid w:val="00990D15"/>
    <w:rsid w:val="00992C00"/>
    <w:rsid w:val="009933F6"/>
    <w:rsid w:val="009938EA"/>
    <w:rsid w:val="009940DA"/>
    <w:rsid w:val="009942FE"/>
    <w:rsid w:val="00994CF1"/>
    <w:rsid w:val="00994E2B"/>
    <w:rsid w:val="00995B7C"/>
    <w:rsid w:val="009975CC"/>
    <w:rsid w:val="009A1083"/>
    <w:rsid w:val="009A1574"/>
    <w:rsid w:val="009A1E2C"/>
    <w:rsid w:val="009A2454"/>
    <w:rsid w:val="009A500A"/>
    <w:rsid w:val="009A59D0"/>
    <w:rsid w:val="009A6BE5"/>
    <w:rsid w:val="009B1F27"/>
    <w:rsid w:val="009B3EE4"/>
    <w:rsid w:val="009B7B0A"/>
    <w:rsid w:val="009B7D18"/>
    <w:rsid w:val="009C0352"/>
    <w:rsid w:val="009C341E"/>
    <w:rsid w:val="009C4F24"/>
    <w:rsid w:val="009C5FE3"/>
    <w:rsid w:val="009C780F"/>
    <w:rsid w:val="009D15DD"/>
    <w:rsid w:val="009D7683"/>
    <w:rsid w:val="009E13F4"/>
    <w:rsid w:val="009E23B2"/>
    <w:rsid w:val="009E383C"/>
    <w:rsid w:val="009E3B04"/>
    <w:rsid w:val="009E42A7"/>
    <w:rsid w:val="009E50D8"/>
    <w:rsid w:val="009E6E7D"/>
    <w:rsid w:val="009E712A"/>
    <w:rsid w:val="009F0E3F"/>
    <w:rsid w:val="009F132E"/>
    <w:rsid w:val="009F3050"/>
    <w:rsid w:val="009F5243"/>
    <w:rsid w:val="009F53A4"/>
    <w:rsid w:val="009F79E1"/>
    <w:rsid w:val="00A0049A"/>
    <w:rsid w:val="00A01DA3"/>
    <w:rsid w:val="00A029EF"/>
    <w:rsid w:val="00A03079"/>
    <w:rsid w:val="00A031F7"/>
    <w:rsid w:val="00A05245"/>
    <w:rsid w:val="00A05375"/>
    <w:rsid w:val="00A06EDE"/>
    <w:rsid w:val="00A0705E"/>
    <w:rsid w:val="00A10939"/>
    <w:rsid w:val="00A1423E"/>
    <w:rsid w:val="00A14787"/>
    <w:rsid w:val="00A148B3"/>
    <w:rsid w:val="00A14B56"/>
    <w:rsid w:val="00A14BC6"/>
    <w:rsid w:val="00A14D0D"/>
    <w:rsid w:val="00A14E4A"/>
    <w:rsid w:val="00A16022"/>
    <w:rsid w:val="00A20770"/>
    <w:rsid w:val="00A23A70"/>
    <w:rsid w:val="00A2502D"/>
    <w:rsid w:val="00A25B27"/>
    <w:rsid w:val="00A3052B"/>
    <w:rsid w:val="00A30896"/>
    <w:rsid w:val="00A30B0A"/>
    <w:rsid w:val="00A31B8D"/>
    <w:rsid w:val="00A31FD7"/>
    <w:rsid w:val="00A32D56"/>
    <w:rsid w:val="00A35DC5"/>
    <w:rsid w:val="00A36F60"/>
    <w:rsid w:val="00A370E6"/>
    <w:rsid w:val="00A40908"/>
    <w:rsid w:val="00A40C72"/>
    <w:rsid w:val="00A45CF8"/>
    <w:rsid w:val="00A500BA"/>
    <w:rsid w:val="00A5044F"/>
    <w:rsid w:val="00A5137D"/>
    <w:rsid w:val="00A52D5D"/>
    <w:rsid w:val="00A53978"/>
    <w:rsid w:val="00A54EBA"/>
    <w:rsid w:val="00A57CF2"/>
    <w:rsid w:val="00A61D41"/>
    <w:rsid w:val="00A6217C"/>
    <w:rsid w:val="00A62A63"/>
    <w:rsid w:val="00A62C9E"/>
    <w:rsid w:val="00A63BD7"/>
    <w:rsid w:val="00A65E21"/>
    <w:rsid w:val="00A66FBF"/>
    <w:rsid w:val="00A70ACF"/>
    <w:rsid w:val="00A7212E"/>
    <w:rsid w:val="00A73158"/>
    <w:rsid w:val="00A733D3"/>
    <w:rsid w:val="00A7341D"/>
    <w:rsid w:val="00A754DA"/>
    <w:rsid w:val="00A776CA"/>
    <w:rsid w:val="00A77DE1"/>
    <w:rsid w:val="00A8071A"/>
    <w:rsid w:val="00A82DE4"/>
    <w:rsid w:val="00A83A30"/>
    <w:rsid w:val="00A84232"/>
    <w:rsid w:val="00A871AD"/>
    <w:rsid w:val="00A874E6"/>
    <w:rsid w:val="00A92ED6"/>
    <w:rsid w:val="00A92F5B"/>
    <w:rsid w:val="00A93C54"/>
    <w:rsid w:val="00A95588"/>
    <w:rsid w:val="00AA114A"/>
    <w:rsid w:val="00AA5310"/>
    <w:rsid w:val="00AA7200"/>
    <w:rsid w:val="00AB03C1"/>
    <w:rsid w:val="00AB14A8"/>
    <w:rsid w:val="00AB1E7C"/>
    <w:rsid w:val="00AB33B2"/>
    <w:rsid w:val="00AB4B64"/>
    <w:rsid w:val="00AB4D38"/>
    <w:rsid w:val="00AC0410"/>
    <w:rsid w:val="00AC1F29"/>
    <w:rsid w:val="00AC3041"/>
    <w:rsid w:val="00AC37A9"/>
    <w:rsid w:val="00AC499E"/>
    <w:rsid w:val="00AC6BBA"/>
    <w:rsid w:val="00AC71B4"/>
    <w:rsid w:val="00AC721E"/>
    <w:rsid w:val="00AC7E98"/>
    <w:rsid w:val="00AD15DF"/>
    <w:rsid w:val="00AD20EA"/>
    <w:rsid w:val="00AE0F47"/>
    <w:rsid w:val="00AE2679"/>
    <w:rsid w:val="00AE4BDD"/>
    <w:rsid w:val="00AE50A3"/>
    <w:rsid w:val="00AE53BC"/>
    <w:rsid w:val="00AF0C74"/>
    <w:rsid w:val="00AF3F83"/>
    <w:rsid w:val="00AF53F7"/>
    <w:rsid w:val="00AF5955"/>
    <w:rsid w:val="00B044A1"/>
    <w:rsid w:val="00B07D88"/>
    <w:rsid w:val="00B107C6"/>
    <w:rsid w:val="00B11513"/>
    <w:rsid w:val="00B13B6E"/>
    <w:rsid w:val="00B17C9C"/>
    <w:rsid w:val="00B17D21"/>
    <w:rsid w:val="00B20B99"/>
    <w:rsid w:val="00B218AC"/>
    <w:rsid w:val="00B225C6"/>
    <w:rsid w:val="00B24FE9"/>
    <w:rsid w:val="00B25299"/>
    <w:rsid w:val="00B254D8"/>
    <w:rsid w:val="00B270A7"/>
    <w:rsid w:val="00B31254"/>
    <w:rsid w:val="00B33674"/>
    <w:rsid w:val="00B33F7B"/>
    <w:rsid w:val="00B35556"/>
    <w:rsid w:val="00B36E71"/>
    <w:rsid w:val="00B40E2D"/>
    <w:rsid w:val="00B42043"/>
    <w:rsid w:val="00B42584"/>
    <w:rsid w:val="00B43989"/>
    <w:rsid w:val="00B47423"/>
    <w:rsid w:val="00B4779B"/>
    <w:rsid w:val="00B503A8"/>
    <w:rsid w:val="00B51602"/>
    <w:rsid w:val="00B53442"/>
    <w:rsid w:val="00B6036B"/>
    <w:rsid w:val="00B61217"/>
    <w:rsid w:val="00B61403"/>
    <w:rsid w:val="00B61BEF"/>
    <w:rsid w:val="00B64BA9"/>
    <w:rsid w:val="00B65102"/>
    <w:rsid w:val="00B70D4D"/>
    <w:rsid w:val="00B71134"/>
    <w:rsid w:val="00B71D44"/>
    <w:rsid w:val="00B720C2"/>
    <w:rsid w:val="00B7335A"/>
    <w:rsid w:val="00B779C6"/>
    <w:rsid w:val="00B77FB3"/>
    <w:rsid w:val="00B802A7"/>
    <w:rsid w:val="00B81FC5"/>
    <w:rsid w:val="00B84EA5"/>
    <w:rsid w:val="00B854D2"/>
    <w:rsid w:val="00B859A0"/>
    <w:rsid w:val="00B9047B"/>
    <w:rsid w:val="00B92892"/>
    <w:rsid w:val="00B937E2"/>
    <w:rsid w:val="00B948B1"/>
    <w:rsid w:val="00BA1B8A"/>
    <w:rsid w:val="00BA2695"/>
    <w:rsid w:val="00BA3278"/>
    <w:rsid w:val="00BA42A8"/>
    <w:rsid w:val="00BA43EA"/>
    <w:rsid w:val="00BB12FC"/>
    <w:rsid w:val="00BB5363"/>
    <w:rsid w:val="00BB5F4E"/>
    <w:rsid w:val="00BB758C"/>
    <w:rsid w:val="00BB7836"/>
    <w:rsid w:val="00BC0EEE"/>
    <w:rsid w:val="00BC1FA5"/>
    <w:rsid w:val="00BC2759"/>
    <w:rsid w:val="00BC77F4"/>
    <w:rsid w:val="00BC7B4D"/>
    <w:rsid w:val="00BD2A48"/>
    <w:rsid w:val="00BD3D56"/>
    <w:rsid w:val="00BD7B49"/>
    <w:rsid w:val="00BE0DCE"/>
    <w:rsid w:val="00BE1895"/>
    <w:rsid w:val="00BF0206"/>
    <w:rsid w:val="00BF035D"/>
    <w:rsid w:val="00BF0668"/>
    <w:rsid w:val="00BF11AB"/>
    <w:rsid w:val="00BF3442"/>
    <w:rsid w:val="00BF3B81"/>
    <w:rsid w:val="00BF44AD"/>
    <w:rsid w:val="00BF6F89"/>
    <w:rsid w:val="00C00B25"/>
    <w:rsid w:val="00C01CAC"/>
    <w:rsid w:val="00C01F38"/>
    <w:rsid w:val="00C035AD"/>
    <w:rsid w:val="00C05709"/>
    <w:rsid w:val="00C065FB"/>
    <w:rsid w:val="00C06852"/>
    <w:rsid w:val="00C10116"/>
    <w:rsid w:val="00C123CE"/>
    <w:rsid w:val="00C1253D"/>
    <w:rsid w:val="00C14082"/>
    <w:rsid w:val="00C14C4B"/>
    <w:rsid w:val="00C161BD"/>
    <w:rsid w:val="00C16788"/>
    <w:rsid w:val="00C1784E"/>
    <w:rsid w:val="00C20166"/>
    <w:rsid w:val="00C23885"/>
    <w:rsid w:val="00C23CCD"/>
    <w:rsid w:val="00C2478F"/>
    <w:rsid w:val="00C249C3"/>
    <w:rsid w:val="00C26E33"/>
    <w:rsid w:val="00C326B3"/>
    <w:rsid w:val="00C34802"/>
    <w:rsid w:val="00C3490B"/>
    <w:rsid w:val="00C35387"/>
    <w:rsid w:val="00C4031C"/>
    <w:rsid w:val="00C45515"/>
    <w:rsid w:val="00C47837"/>
    <w:rsid w:val="00C500A1"/>
    <w:rsid w:val="00C50F45"/>
    <w:rsid w:val="00C537DE"/>
    <w:rsid w:val="00C54763"/>
    <w:rsid w:val="00C55BAF"/>
    <w:rsid w:val="00C561C0"/>
    <w:rsid w:val="00C56C6E"/>
    <w:rsid w:val="00C579E3"/>
    <w:rsid w:val="00C63DF4"/>
    <w:rsid w:val="00C64AE0"/>
    <w:rsid w:val="00C653B1"/>
    <w:rsid w:val="00C737B9"/>
    <w:rsid w:val="00C75AC3"/>
    <w:rsid w:val="00C76CC3"/>
    <w:rsid w:val="00C76EF2"/>
    <w:rsid w:val="00C804B8"/>
    <w:rsid w:val="00C81DF4"/>
    <w:rsid w:val="00C82DA2"/>
    <w:rsid w:val="00C84FEB"/>
    <w:rsid w:val="00C851EB"/>
    <w:rsid w:val="00C86406"/>
    <w:rsid w:val="00C907C4"/>
    <w:rsid w:val="00C91BA0"/>
    <w:rsid w:val="00C921CE"/>
    <w:rsid w:val="00C92489"/>
    <w:rsid w:val="00C9713E"/>
    <w:rsid w:val="00CA0093"/>
    <w:rsid w:val="00CA1423"/>
    <w:rsid w:val="00CA402E"/>
    <w:rsid w:val="00CA6985"/>
    <w:rsid w:val="00CA750C"/>
    <w:rsid w:val="00CB0C04"/>
    <w:rsid w:val="00CB13AD"/>
    <w:rsid w:val="00CB1417"/>
    <w:rsid w:val="00CB3C5D"/>
    <w:rsid w:val="00CB6AE2"/>
    <w:rsid w:val="00CB6F14"/>
    <w:rsid w:val="00CC0C7F"/>
    <w:rsid w:val="00CC2622"/>
    <w:rsid w:val="00CC2DA6"/>
    <w:rsid w:val="00CC398B"/>
    <w:rsid w:val="00CC3D69"/>
    <w:rsid w:val="00CC430D"/>
    <w:rsid w:val="00CC5EDA"/>
    <w:rsid w:val="00CC71FA"/>
    <w:rsid w:val="00CC7D68"/>
    <w:rsid w:val="00CD163E"/>
    <w:rsid w:val="00CD222A"/>
    <w:rsid w:val="00CD2915"/>
    <w:rsid w:val="00CD2C6E"/>
    <w:rsid w:val="00CD42F8"/>
    <w:rsid w:val="00CD4FE1"/>
    <w:rsid w:val="00CD77E6"/>
    <w:rsid w:val="00CE0111"/>
    <w:rsid w:val="00CE1572"/>
    <w:rsid w:val="00CE230D"/>
    <w:rsid w:val="00CE3A45"/>
    <w:rsid w:val="00CE4E0B"/>
    <w:rsid w:val="00CF1EEC"/>
    <w:rsid w:val="00CF22B2"/>
    <w:rsid w:val="00CF5AC2"/>
    <w:rsid w:val="00CF61A7"/>
    <w:rsid w:val="00CF6E56"/>
    <w:rsid w:val="00CF7F2B"/>
    <w:rsid w:val="00D00A1F"/>
    <w:rsid w:val="00D00BF2"/>
    <w:rsid w:val="00D01426"/>
    <w:rsid w:val="00D0409B"/>
    <w:rsid w:val="00D0506A"/>
    <w:rsid w:val="00D05155"/>
    <w:rsid w:val="00D05668"/>
    <w:rsid w:val="00D061A4"/>
    <w:rsid w:val="00D11162"/>
    <w:rsid w:val="00D12088"/>
    <w:rsid w:val="00D14A7A"/>
    <w:rsid w:val="00D154FD"/>
    <w:rsid w:val="00D1745F"/>
    <w:rsid w:val="00D21FDB"/>
    <w:rsid w:val="00D238D4"/>
    <w:rsid w:val="00D247CD"/>
    <w:rsid w:val="00D27F72"/>
    <w:rsid w:val="00D31CB2"/>
    <w:rsid w:val="00D31D58"/>
    <w:rsid w:val="00D31F9E"/>
    <w:rsid w:val="00D32183"/>
    <w:rsid w:val="00D32FE5"/>
    <w:rsid w:val="00D33DFD"/>
    <w:rsid w:val="00D34BD4"/>
    <w:rsid w:val="00D34DB7"/>
    <w:rsid w:val="00D352EB"/>
    <w:rsid w:val="00D36FCF"/>
    <w:rsid w:val="00D419B6"/>
    <w:rsid w:val="00D41C8F"/>
    <w:rsid w:val="00D43D41"/>
    <w:rsid w:val="00D45556"/>
    <w:rsid w:val="00D45B1F"/>
    <w:rsid w:val="00D47DF9"/>
    <w:rsid w:val="00D51860"/>
    <w:rsid w:val="00D539CB"/>
    <w:rsid w:val="00D546EB"/>
    <w:rsid w:val="00D54F87"/>
    <w:rsid w:val="00D55ACE"/>
    <w:rsid w:val="00D6054C"/>
    <w:rsid w:val="00D6334C"/>
    <w:rsid w:val="00D63B8A"/>
    <w:rsid w:val="00D657F5"/>
    <w:rsid w:val="00D66F4D"/>
    <w:rsid w:val="00D67108"/>
    <w:rsid w:val="00D676C0"/>
    <w:rsid w:val="00D7067A"/>
    <w:rsid w:val="00D71560"/>
    <w:rsid w:val="00D71A89"/>
    <w:rsid w:val="00D74CD3"/>
    <w:rsid w:val="00D76C31"/>
    <w:rsid w:val="00D805C9"/>
    <w:rsid w:val="00D80974"/>
    <w:rsid w:val="00D81A99"/>
    <w:rsid w:val="00D8508A"/>
    <w:rsid w:val="00D86191"/>
    <w:rsid w:val="00D90E8E"/>
    <w:rsid w:val="00D95410"/>
    <w:rsid w:val="00D9706A"/>
    <w:rsid w:val="00D977C6"/>
    <w:rsid w:val="00DA04E8"/>
    <w:rsid w:val="00DA12D3"/>
    <w:rsid w:val="00DA2AE9"/>
    <w:rsid w:val="00DA4705"/>
    <w:rsid w:val="00DA4FF0"/>
    <w:rsid w:val="00DA5478"/>
    <w:rsid w:val="00DA7985"/>
    <w:rsid w:val="00DB0328"/>
    <w:rsid w:val="00DB214B"/>
    <w:rsid w:val="00DB3DA4"/>
    <w:rsid w:val="00DB3DEC"/>
    <w:rsid w:val="00DB4303"/>
    <w:rsid w:val="00DB47D0"/>
    <w:rsid w:val="00DC0634"/>
    <w:rsid w:val="00DC1619"/>
    <w:rsid w:val="00DC4DF7"/>
    <w:rsid w:val="00DD0D52"/>
    <w:rsid w:val="00DD11DB"/>
    <w:rsid w:val="00DD145F"/>
    <w:rsid w:val="00DD23B3"/>
    <w:rsid w:val="00DD3F21"/>
    <w:rsid w:val="00DD43E7"/>
    <w:rsid w:val="00DD74A5"/>
    <w:rsid w:val="00DD7C29"/>
    <w:rsid w:val="00DE67DE"/>
    <w:rsid w:val="00DE7145"/>
    <w:rsid w:val="00DF009B"/>
    <w:rsid w:val="00DF0FC5"/>
    <w:rsid w:val="00DF1844"/>
    <w:rsid w:val="00DF2DC0"/>
    <w:rsid w:val="00DF44CE"/>
    <w:rsid w:val="00DF6A5F"/>
    <w:rsid w:val="00E00324"/>
    <w:rsid w:val="00E026B6"/>
    <w:rsid w:val="00E05780"/>
    <w:rsid w:val="00E074BD"/>
    <w:rsid w:val="00E0792D"/>
    <w:rsid w:val="00E10ABA"/>
    <w:rsid w:val="00E11467"/>
    <w:rsid w:val="00E121D5"/>
    <w:rsid w:val="00E14B16"/>
    <w:rsid w:val="00E1562C"/>
    <w:rsid w:val="00E15D8E"/>
    <w:rsid w:val="00E178A1"/>
    <w:rsid w:val="00E20CF9"/>
    <w:rsid w:val="00E21029"/>
    <w:rsid w:val="00E231E3"/>
    <w:rsid w:val="00E31B61"/>
    <w:rsid w:val="00E33AED"/>
    <w:rsid w:val="00E3618B"/>
    <w:rsid w:val="00E36894"/>
    <w:rsid w:val="00E36E29"/>
    <w:rsid w:val="00E36EA9"/>
    <w:rsid w:val="00E4198B"/>
    <w:rsid w:val="00E41D95"/>
    <w:rsid w:val="00E42DA1"/>
    <w:rsid w:val="00E435B5"/>
    <w:rsid w:val="00E45749"/>
    <w:rsid w:val="00E45DFF"/>
    <w:rsid w:val="00E46E9D"/>
    <w:rsid w:val="00E47747"/>
    <w:rsid w:val="00E511F5"/>
    <w:rsid w:val="00E522F3"/>
    <w:rsid w:val="00E550B0"/>
    <w:rsid w:val="00E605B4"/>
    <w:rsid w:val="00E677B8"/>
    <w:rsid w:val="00E72438"/>
    <w:rsid w:val="00E73714"/>
    <w:rsid w:val="00E748A4"/>
    <w:rsid w:val="00E75682"/>
    <w:rsid w:val="00E75AE0"/>
    <w:rsid w:val="00E83E6E"/>
    <w:rsid w:val="00E84ECD"/>
    <w:rsid w:val="00E852D2"/>
    <w:rsid w:val="00E85BCC"/>
    <w:rsid w:val="00E86F26"/>
    <w:rsid w:val="00E97023"/>
    <w:rsid w:val="00EA0D55"/>
    <w:rsid w:val="00EA20BB"/>
    <w:rsid w:val="00EA27DE"/>
    <w:rsid w:val="00EA2920"/>
    <w:rsid w:val="00EA4F6B"/>
    <w:rsid w:val="00EA71C8"/>
    <w:rsid w:val="00EB1B8D"/>
    <w:rsid w:val="00EB2D7E"/>
    <w:rsid w:val="00EB39B1"/>
    <w:rsid w:val="00EB51BC"/>
    <w:rsid w:val="00EB52FF"/>
    <w:rsid w:val="00EB730B"/>
    <w:rsid w:val="00EC0477"/>
    <w:rsid w:val="00EC141E"/>
    <w:rsid w:val="00EC2236"/>
    <w:rsid w:val="00EC2581"/>
    <w:rsid w:val="00EC2CE2"/>
    <w:rsid w:val="00EC406A"/>
    <w:rsid w:val="00EC4826"/>
    <w:rsid w:val="00EC49A1"/>
    <w:rsid w:val="00EC5B17"/>
    <w:rsid w:val="00EC5CAA"/>
    <w:rsid w:val="00EC695B"/>
    <w:rsid w:val="00EC725A"/>
    <w:rsid w:val="00ED1557"/>
    <w:rsid w:val="00ED2CEC"/>
    <w:rsid w:val="00ED5B3E"/>
    <w:rsid w:val="00ED67AA"/>
    <w:rsid w:val="00EE0CA9"/>
    <w:rsid w:val="00EE26B8"/>
    <w:rsid w:val="00EE36D8"/>
    <w:rsid w:val="00EE4214"/>
    <w:rsid w:val="00EE47E7"/>
    <w:rsid w:val="00EE4C32"/>
    <w:rsid w:val="00EE5685"/>
    <w:rsid w:val="00EF05AA"/>
    <w:rsid w:val="00EF2B79"/>
    <w:rsid w:val="00EF46D9"/>
    <w:rsid w:val="00EF490B"/>
    <w:rsid w:val="00EF65DD"/>
    <w:rsid w:val="00EF6AC7"/>
    <w:rsid w:val="00EF6E80"/>
    <w:rsid w:val="00EF70FF"/>
    <w:rsid w:val="00EF782B"/>
    <w:rsid w:val="00EF7F27"/>
    <w:rsid w:val="00F004FE"/>
    <w:rsid w:val="00F00E24"/>
    <w:rsid w:val="00F01389"/>
    <w:rsid w:val="00F02BE0"/>
    <w:rsid w:val="00F04551"/>
    <w:rsid w:val="00F047A5"/>
    <w:rsid w:val="00F0611A"/>
    <w:rsid w:val="00F1040F"/>
    <w:rsid w:val="00F14D05"/>
    <w:rsid w:val="00F15616"/>
    <w:rsid w:val="00F21566"/>
    <w:rsid w:val="00F2786C"/>
    <w:rsid w:val="00F300BF"/>
    <w:rsid w:val="00F341AE"/>
    <w:rsid w:val="00F34C25"/>
    <w:rsid w:val="00F400DD"/>
    <w:rsid w:val="00F42037"/>
    <w:rsid w:val="00F4218E"/>
    <w:rsid w:val="00F42A65"/>
    <w:rsid w:val="00F45DC8"/>
    <w:rsid w:val="00F45E39"/>
    <w:rsid w:val="00F45FA2"/>
    <w:rsid w:val="00F46F45"/>
    <w:rsid w:val="00F500DD"/>
    <w:rsid w:val="00F5194E"/>
    <w:rsid w:val="00F5247E"/>
    <w:rsid w:val="00F53FF9"/>
    <w:rsid w:val="00F55351"/>
    <w:rsid w:val="00F55407"/>
    <w:rsid w:val="00F558D6"/>
    <w:rsid w:val="00F55B1F"/>
    <w:rsid w:val="00F569AB"/>
    <w:rsid w:val="00F56D14"/>
    <w:rsid w:val="00F57075"/>
    <w:rsid w:val="00F57F30"/>
    <w:rsid w:val="00F63F56"/>
    <w:rsid w:val="00F642CB"/>
    <w:rsid w:val="00F647AA"/>
    <w:rsid w:val="00F655B8"/>
    <w:rsid w:val="00F67236"/>
    <w:rsid w:val="00F702EE"/>
    <w:rsid w:val="00F71624"/>
    <w:rsid w:val="00F717FA"/>
    <w:rsid w:val="00F71BCA"/>
    <w:rsid w:val="00F72470"/>
    <w:rsid w:val="00F73D49"/>
    <w:rsid w:val="00F744BF"/>
    <w:rsid w:val="00F76592"/>
    <w:rsid w:val="00F77060"/>
    <w:rsid w:val="00F770E9"/>
    <w:rsid w:val="00F77550"/>
    <w:rsid w:val="00F77C0B"/>
    <w:rsid w:val="00F77F85"/>
    <w:rsid w:val="00F802B9"/>
    <w:rsid w:val="00F81BBB"/>
    <w:rsid w:val="00F83696"/>
    <w:rsid w:val="00F84922"/>
    <w:rsid w:val="00F87CF8"/>
    <w:rsid w:val="00F9354C"/>
    <w:rsid w:val="00F94729"/>
    <w:rsid w:val="00F94963"/>
    <w:rsid w:val="00F95C08"/>
    <w:rsid w:val="00F96E05"/>
    <w:rsid w:val="00FA1D24"/>
    <w:rsid w:val="00FA28FA"/>
    <w:rsid w:val="00FA79AF"/>
    <w:rsid w:val="00FB1563"/>
    <w:rsid w:val="00FB1B40"/>
    <w:rsid w:val="00FB227E"/>
    <w:rsid w:val="00FB22DB"/>
    <w:rsid w:val="00FB393C"/>
    <w:rsid w:val="00FB5123"/>
    <w:rsid w:val="00FB55F0"/>
    <w:rsid w:val="00FC0DFD"/>
    <w:rsid w:val="00FC3522"/>
    <w:rsid w:val="00FC397B"/>
    <w:rsid w:val="00FC3AB3"/>
    <w:rsid w:val="00FC4FBC"/>
    <w:rsid w:val="00FC53D5"/>
    <w:rsid w:val="00FC6F40"/>
    <w:rsid w:val="00FD3551"/>
    <w:rsid w:val="00FD452F"/>
    <w:rsid w:val="00FE168B"/>
    <w:rsid w:val="00FE1A00"/>
    <w:rsid w:val="00FE1A1A"/>
    <w:rsid w:val="00FE1FF1"/>
    <w:rsid w:val="00FE2D80"/>
    <w:rsid w:val="00FE2E5C"/>
    <w:rsid w:val="00FE3001"/>
    <w:rsid w:val="00FE4910"/>
    <w:rsid w:val="00FE4D0E"/>
    <w:rsid w:val="00FE4D9A"/>
    <w:rsid w:val="00FE5EAF"/>
    <w:rsid w:val="00FF02CF"/>
    <w:rsid w:val="00FF1E9C"/>
    <w:rsid w:val="00FF4C2F"/>
    <w:rsid w:val="00FF5C1E"/>
    <w:rsid w:val="00FF6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8431F"/>
  <w14:defaultImageDpi w14:val="32767"/>
  <w15:chartTrackingRefBased/>
  <w15:docId w15:val="{9F5DB9D0-9420-E445-945C-E1909A4BA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ndNoteBibliographyTitle">
    <w:name w:val="EndNote Bibliography Title"/>
    <w:basedOn w:val="a"/>
    <w:link w:val="EndNoteBibliographyTitleChar"/>
    <w:rsid w:val="00FF1E9C"/>
    <w:pPr>
      <w:jc w:val="center"/>
    </w:pPr>
    <w:rPr>
      <w:rFonts w:ascii="맑은 고딕" w:eastAsia="맑은 고딕" w:hAnsi="맑은 고딕"/>
    </w:rPr>
  </w:style>
  <w:style w:type="character" w:customStyle="1" w:styleId="EndNoteBibliographyTitleChar">
    <w:name w:val="EndNote Bibliography Title Char"/>
    <w:basedOn w:val="a0"/>
    <w:link w:val="EndNoteBibliographyTitle"/>
    <w:rsid w:val="00FF1E9C"/>
    <w:rPr>
      <w:rFonts w:ascii="맑은 고딕" w:eastAsia="맑은 고딕" w:hAnsi="맑은 고딕"/>
    </w:rPr>
  </w:style>
  <w:style w:type="paragraph" w:customStyle="1" w:styleId="EndNoteBibliography">
    <w:name w:val="EndNote Bibliography"/>
    <w:basedOn w:val="a"/>
    <w:link w:val="EndNoteBibliographyChar"/>
    <w:rsid w:val="00FF1E9C"/>
    <w:pPr>
      <w:spacing w:line="240" w:lineRule="auto"/>
    </w:pPr>
    <w:rPr>
      <w:rFonts w:ascii="맑은 고딕" w:eastAsia="맑은 고딕" w:hAnsi="맑은 고딕"/>
    </w:rPr>
  </w:style>
  <w:style w:type="character" w:customStyle="1" w:styleId="EndNoteBibliographyChar">
    <w:name w:val="EndNote Bibliography Char"/>
    <w:basedOn w:val="a0"/>
    <w:link w:val="EndNoteBibliography"/>
    <w:rsid w:val="00FF1E9C"/>
    <w:rPr>
      <w:rFonts w:ascii="맑은 고딕" w:eastAsia="맑은 고딕" w:hAnsi="맑은 고딕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4</Pages>
  <Words>617</Words>
  <Characters>3517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배은희</dc:creator>
  <cp:keywords/>
  <dc:description/>
  <cp:lastModifiedBy>배은희</cp:lastModifiedBy>
  <cp:revision>633</cp:revision>
  <dcterms:created xsi:type="dcterms:W3CDTF">2018-12-12T01:26:00Z</dcterms:created>
  <dcterms:modified xsi:type="dcterms:W3CDTF">2019-02-11T07:00:00Z</dcterms:modified>
</cp:coreProperties>
</file>